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3649" w14:textId="098C7FA3" w:rsidR="005E7D17" w:rsidRPr="00E20C63" w:rsidRDefault="005E7D17" w:rsidP="00E20C63">
      <w:pPr>
        <w:pStyle w:val="Heading1"/>
        <w:rPr>
          <w:b/>
          <w:bCs/>
          <w:color w:val="auto"/>
          <w:shd w:val="clear" w:color="auto" w:fill="FFFFFF"/>
        </w:rPr>
      </w:pPr>
      <w:r>
        <w:rPr>
          <w:b/>
          <w:bCs/>
          <w:color w:val="auto"/>
          <w:shd w:val="clear" w:color="auto" w:fill="FFFFFF"/>
        </w:rPr>
        <w:t>College/Major Area/Department/Unit</w:t>
      </w:r>
      <w:r w:rsidR="00E20C63">
        <w:rPr>
          <w:b/>
          <w:bCs/>
          <w:color w:val="auto"/>
          <w:shd w:val="clear" w:color="auto" w:fill="FFFFFF"/>
        </w:rPr>
        <w:t xml:space="preserve"> Name</w:t>
      </w:r>
    </w:p>
    <w:p w14:paraId="22A878D3" w14:textId="260C7583" w:rsidR="005E7D17" w:rsidRPr="005E7D17" w:rsidRDefault="00E20C63" w:rsidP="005E7D17">
      <w:pPr>
        <w:pStyle w:val="Heading1"/>
        <w:rPr>
          <w:b/>
          <w:bCs/>
          <w:color w:val="auto"/>
          <w:shd w:val="clear" w:color="auto" w:fill="FFFFFF"/>
        </w:rPr>
      </w:pPr>
      <w:r>
        <w:rPr>
          <w:b/>
          <w:bCs/>
          <w:color w:val="auto"/>
          <w:shd w:val="clear" w:color="auto" w:fill="FFFFFF"/>
        </w:rPr>
        <w:t>Campus or REC</w:t>
      </w:r>
      <w:r w:rsidR="005E7D17" w:rsidRPr="005E7D17">
        <w:rPr>
          <w:b/>
          <w:bCs/>
          <w:color w:val="auto"/>
          <w:shd w:val="clear" w:color="auto" w:fill="FFFFFF"/>
        </w:rPr>
        <w:t xml:space="preserve"> Location(s)</w:t>
      </w:r>
      <w:r>
        <w:rPr>
          <w:b/>
          <w:bCs/>
          <w:color w:val="auto"/>
          <w:shd w:val="clear" w:color="auto" w:fill="FFFFFF"/>
        </w:rPr>
        <w:t xml:space="preserve"> and/or Facilities Occupied</w:t>
      </w:r>
    </w:p>
    <w:p w14:paraId="0B3FE637" w14:textId="31314731" w:rsidR="0093008A" w:rsidRPr="0093008A" w:rsidRDefault="0093008A" w:rsidP="0093008A">
      <w:pPr>
        <w:pStyle w:val="Heading1"/>
        <w:rPr>
          <w:b/>
          <w:bCs/>
          <w:shd w:val="clear" w:color="auto" w:fill="FFFFFF"/>
        </w:rPr>
      </w:pPr>
      <w:r w:rsidRPr="0093008A">
        <w:rPr>
          <w:b/>
          <w:bCs/>
          <w:color w:val="auto"/>
          <w:shd w:val="clear" w:color="auto" w:fill="FFFFFF"/>
        </w:rPr>
        <w:t>Planning and Preparedness</w:t>
      </w:r>
    </w:p>
    <w:p w14:paraId="7C3E6662" w14:textId="2062D987" w:rsidR="00CC38D7" w:rsidRPr="00CC38D7" w:rsidRDefault="00CC38D7">
      <w:pPr>
        <w:rPr>
          <w:rFonts w:cstheme="minorHAnsi"/>
          <w:b/>
          <w:bCs/>
          <w:color w:val="080808"/>
          <w:shd w:val="clear" w:color="auto" w:fill="FFFFFF"/>
        </w:rPr>
      </w:pPr>
      <w:r w:rsidRPr="00CC38D7">
        <w:rPr>
          <w:rFonts w:cstheme="minorHAnsi"/>
          <w:b/>
          <w:bCs/>
          <w:color w:val="080808"/>
          <w:shd w:val="clear" w:color="auto" w:fill="FFFFFF"/>
        </w:rPr>
        <w:t>Primary Mission Essential Functions</w:t>
      </w:r>
    </w:p>
    <w:p w14:paraId="439AED20" w14:textId="089C12EB" w:rsidR="00F5185D" w:rsidRDefault="00F5185D">
      <w:pPr>
        <w:rPr>
          <w:rFonts w:cstheme="minorHAnsi"/>
          <w:color w:val="080808"/>
          <w:shd w:val="clear" w:color="auto" w:fill="FFFFFF"/>
        </w:rPr>
      </w:pPr>
      <w:r w:rsidRPr="00F5185D">
        <w:rPr>
          <w:rFonts w:cstheme="minorHAnsi"/>
          <w:color w:val="080808"/>
          <w:shd w:val="clear" w:color="auto" w:fill="FFFFFF"/>
        </w:rPr>
        <w:t xml:space="preserve">Primary Mission Essential Functions (PMEFs) are those functions that need to be continuous or resumed within </w:t>
      </w:r>
      <w:r w:rsidR="0051070F">
        <w:rPr>
          <w:rFonts w:cstheme="minorHAnsi"/>
          <w:color w:val="080808"/>
          <w:shd w:val="clear" w:color="auto" w:fill="FFFFFF"/>
        </w:rPr>
        <w:t>24</w:t>
      </w:r>
      <w:r w:rsidRPr="00F5185D">
        <w:rPr>
          <w:rFonts w:cstheme="minorHAnsi"/>
          <w:color w:val="080808"/>
          <w:shd w:val="clear" w:color="auto" w:fill="FFFFFF"/>
        </w:rPr>
        <w:t xml:space="preserve"> hours </w:t>
      </w:r>
      <w:r w:rsidR="0051070F">
        <w:rPr>
          <w:rFonts w:cstheme="minorHAnsi"/>
          <w:color w:val="080808"/>
          <w:shd w:val="clear" w:color="auto" w:fill="FFFFFF"/>
        </w:rPr>
        <w:t xml:space="preserve">or less </w:t>
      </w:r>
      <w:r w:rsidRPr="00F5185D">
        <w:rPr>
          <w:rFonts w:cstheme="minorHAnsi"/>
          <w:color w:val="080808"/>
          <w:shd w:val="clear" w:color="auto" w:fill="FFFFFF"/>
        </w:rPr>
        <w:t>after an event</w:t>
      </w:r>
      <w:r w:rsidR="00CC38D7">
        <w:rPr>
          <w:rFonts w:cstheme="minorHAnsi"/>
          <w:color w:val="080808"/>
          <w:shd w:val="clear" w:color="auto" w:fill="FFFFFF"/>
        </w:rPr>
        <w:t>/emergency</w:t>
      </w:r>
      <w:r w:rsidRPr="00F5185D">
        <w:rPr>
          <w:rFonts w:cstheme="minorHAnsi"/>
          <w:color w:val="080808"/>
          <w:shd w:val="clear" w:color="auto" w:fill="FFFFFF"/>
        </w:rPr>
        <w:t xml:space="preserve"> and maintained for up to 30 days or until normal operations can be resumed. The departments and units identified in WSU’s Emergency Support Functions</w:t>
      </w:r>
      <w:r w:rsidR="00922CC5">
        <w:rPr>
          <w:rFonts w:cstheme="minorHAnsi"/>
          <w:color w:val="080808"/>
          <w:shd w:val="clear" w:color="auto" w:fill="FFFFFF"/>
        </w:rPr>
        <w:t xml:space="preserve"> (ESFs)</w:t>
      </w:r>
      <w:r w:rsidRPr="00F5185D">
        <w:rPr>
          <w:rFonts w:cstheme="minorHAnsi"/>
          <w:color w:val="080808"/>
          <w:shd w:val="clear" w:color="auto" w:fill="FFFFFF"/>
        </w:rPr>
        <w:t xml:space="preserve"> table assume primary responsibility for maintaining PMEFs at the campus and university level.</w:t>
      </w:r>
    </w:p>
    <w:p w14:paraId="62F9CC9A" w14:textId="32F06B72" w:rsidR="00F5185D" w:rsidRDefault="00F5185D">
      <w:pPr>
        <w:rPr>
          <w:rFonts w:cstheme="minorHAnsi"/>
          <w:color w:val="080808"/>
          <w:shd w:val="clear" w:color="auto" w:fill="FFFFFF"/>
        </w:rPr>
      </w:pPr>
      <w:r>
        <w:rPr>
          <w:rFonts w:cstheme="minorHAnsi"/>
          <w:color w:val="080808"/>
          <w:shd w:val="clear" w:color="auto" w:fill="FFFFFF"/>
        </w:rPr>
        <w:t xml:space="preserve">To promote emergency response planning, identify your college/area/department/unit PMEFs below that </w:t>
      </w:r>
      <w:r w:rsidRPr="00922CC5">
        <w:rPr>
          <w:rFonts w:cstheme="minorHAnsi"/>
          <w:i/>
          <w:iCs/>
          <w:color w:val="080808"/>
          <w:shd w:val="clear" w:color="auto" w:fill="FFFFFF"/>
        </w:rPr>
        <w:t xml:space="preserve">must be addressed within </w:t>
      </w:r>
      <w:r w:rsidR="0051070F">
        <w:rPr>
          <w:rFonts w:cstheme="minorHAnsi"/>
          <w:i/>
          <w:iCs/>
          <w:color w:val="080808"/>
          <w:shd w:val="clear" w:color="auto" w:fill="FFFFFF"/>
        </w:rPr>
        <w:t>24</w:t>
      </w:r>
      <w:r w:rsidRPr="00922CC5">
        <w:rPr>
          <w:rFonts w:cstheme="minorHAnsi"/>
          <w:i/>
          <w:iCs/>
          <w:color w:val="080808"/>
          <w:shd w:val="clear" w:color="auto" w:fill="FFFFFF"/>
        </w:rPr>
        <w:t xml:space="preserve"> hours of an emergency</w:t>
      </w:r>
      <w:r w:rsidR="0051070F">
        <w:rPr>
          <w:rFonts w:cstheme="minorHAnsi"/>
          <w:i/>
          <w:iCs/>
          <w:color w:val="080808"/>
          <w:shd w:val="clear" w:color="auto" w:fill="FFFFFF"/>
        </w:rPr>
        <w:t xml:space="preserve"> </w:t>
      </w:r>
      <w:r w:rsidR="0051070F" w:rsidRPr="0051070F">
        <w:rPr>
          <w:rFonts w:cstheme="minorHAnsi"/>
          <w:color w:val="080808"/>
          <w:shd w:val="clear" w:color="auto" w:fill="FFFFFF"/>
        </w:rPr>
        <w:t>(add more rows as needed)</w:t>
      </w:r>
      <w:r>
        <w:rPr>
          <w:rFonts w:cstheme="minorHAnsi"/>
          <w:color w:val="080808"/>
          <w:shd w:val="clear" w:color="auto" w:fill="FFFFFF"/>
        </w:rPr>
        <w:t>:</w:t>
      </w:r>
    </w:p>
    <w:tbl>
      <w:tblPr>
        <w:tblStyle w:val="TableGrid"/>
        <w:tblW w:w="0" w:type="auto"/>
        <w:tblLook w:val="04A0" w:firstRow="1" w:lastRow="0" w:firstColumn="1" w:lastColumn="0" w:noHBand="0" w:noVBand="1"/>
      </w:tblPr>
      <w:tblGrid>
        <w:gridCol w:w="985"/>
        <w:gridCol w:w="11700"/>
      </w:tblGrid>
      <w:tr w:rsidR="00755DFA" w14:paraId="14DDECE4" w14:textId="77777777" w:rsidTr="00755DFA">
        <w:tc>
          <w:tcPr>
            <w:tcW w:w="12685" w:type="dxa"/>
            <w:gridSpan w:val="2"/>
            <w:tcBorders>
              <w:top w:val="nil"/>
              <w:left w:val="nil"/>
              <w:right w:val="nil"/>
            </w:tcBorders>
          </w:tcPr>
          <w:p w14:paraId="33B72A48" w14:textId="106D4B5F" w:rsidR="00755DFA" w:rsidRPr="00922CC5" w:rsidRDefault="00755DFA">
            <w:pPr>
              <w:rPr>
                <w:rFonts w:cstheme="minorHAnsi"/>
                <w:b/>
                <w:bCs/>
              </w:rPr>
            </w:pPr>
            <w:r>
              <w:rPr>
                <w:rFonts w:cstheme="minorHAnsi"/>
                <w:b/>
                <w:bCs/>
              </w:rPr>
              <w:t>Table 1. Primary Mission Essential Functions</w:t>
            </w:r>
          </w:p>
        </w:tc>
      </w:tr>
      <w:tr w:rsidR="00F5185D" w14:paraId="2CA8F089" w14:textId="77777777" w:rsidTr="009A39CC">
        <w:tc>
          <w:tcPr>
            <w:tcW w:w="985" w:type="dxa"/>
            <w:shd w:val="clear" w:color="auto" w:fill="F2F2F2" w:themeFill="background1" w:themeFillShade="F2"/>
          </w:tcPr>
          <w:p w14:paraId="7E27653B" w14:textId="2DBA4E2B" w:rsidR="00F5185D" w:rsidRPr="00922CC5" w:rsidRDefault="00F5185D">
            <w:pPr>
              <w:rPr>
                <w:rFonts w:cstheme="minorHAnsi"/>
                <w:b/>
                <w:bCs/>
              </w:rPr>
            </w:pPr>
            <w:r w:rsidRPr="00922CC5">
              <w:rPr>
                <w:rFonts w:cstheme="minorHAnsi"/>
                <w:b/>
                <w:bCs/>
              </w:rPr>
              <w:t>PMEFs</w:t>
            </w:r>
          </w:p>
        </w:tc>
        <w:tc>
          <w:tcPr>
            <w:tcW w:w="11700" w:type="dxa"/>
            <w:shd w:val="clear" w:color="auto" w:fill="F2F2F2" w:themeFill="background1" w:themeFillShade="F2"/>
          </w:tcPr>
          <w:p w14:paraId="48638317" w14:textId="58C94AD7" w:rsidR="00F5185D" w:rsidRPr="00922CC5" w:rsidRDefault="00922CC5">
            <w:pPr>
              <w:rPr>
                <w:rFonts w:cstheme="minorHAnsi"/>
                <w:b/>
                <w:bCs/>
              </w:rPr>
            </w:pPr>
            <w:r w:rsidRPr="00922CC5">
              <w:rPr>
                <w:rFonts w:cstheme="minorHAnsi"/>
                <w:b/>
                <w:bCs/>
              </w:rPr>
              <w:t>Description</w:t>
            </w:r>
          </w:p>
        </w:tc>
      </w:tr>
      <w:tr w:rsidR="00F5185D" w14:paraId="0C3E7FAC" w14:textId="77777777" w:rsidTr="00CC38D7">
        <w:tc>
          <w:tcPr>
            <w:tcW w:w="985" w:type="dxa"/>
          </w:tcPr>
          <w:p w14:paraId="68206FD0" w14:textId="30EB0697" w:rsidR="00F5185D" w:rsidRDefault="00922CC5">
            <w:pPr>
              <w:rPr>
                <w:rFonts w:cstheme="minorHAnsi"/>
              </w:rPr>
            </w:pPr>
            <w:r>
              <w:rPr>
                <w:rFonts w:cstheme="minorHAnsi"/>
              </w:rPr>
              <w:t>1</w:t>
            </w:r>
          </w:p>
        </w:tc>
        <w:tc>
          <w:tcPr>
            <w:tcW w:w="11700" w:type="dxa"/>
          </w:tcPr>
          <w:p w14:paraId="3F6E79AC" w14:textId="77777777" w:rsidR="00F5185D" w:rsidRDefault="00F5185D">
            <w:pPr>
              <w:rPr>
                <w:rFonts w:cstheme="minorHAnsi"/>
              </w:rPr>
            </w:pPr>
          </w:p>
        </w:tc>
      </w:tr>
      <w:tr w:rsidR="00F5185D" w14:paraId="3651739F" w14:textId="77777777" w:rsidTr="009A39CC">
        <w:tc>
          <w:tcPr>
            <w:tcW w:w="985" w:type="dxa"/>
            <w:shd w:val="clear" w:color="auto" w:fill="F2F2F2" w:themeFill="background1" w:themeFillShade="F2"/>
          </w:tcPr>
          <w:p w14:paraId="54B4A833" w14:textId="43688FBE" w:rsidR="00F5185D" w:rsidRDefault="00922CC5">
            <w:pPr>
              <w:rPr>
                <w:rFonts w:cstheme="minorHAnsi"/>
              </w:rPr>
            </w:pPr>
            <w:r>
              <w:rPr>
                <w:rFonts w:cstheme="minorHAnsi"/>
              </w:rPr>
              <w:t>2</w:t>
            </w:r>
          </w:p>
        </w:tc>
        <w:tc>
          <w:tcPr>
            <w:tcW w:w="11700" w:type="dxa"/>
            <w:shd w:val="clear" w:color="auto" w:fill="F2F2F2" w:themeFill="background1" w:themeFillShade="F2"/>
          </w:tcPr>
          <w:p w14:paraId="31A587A4" w14:textId="77777777" w:rsidR="00F5185D" w:rsidRDefault="00F5185D">
            <w:pPr>
              <w:rPr>
                <w:rFonts w:cstheme="minorHAnsi"/>
              </w:rPr>
            </w:pPr>
          </w:p>
        </w:tc>
      </w:tr>
      <w:tr w:rsidR="00F5185D" w14:paraId="7CF520C9" w14:textId="77777777" w:rsidTr="00CC38D7">
        <w:tc>
          <w:tcPr>
            <w:tcW w:w="985" w:type="dxa"/>
          </w:tcPr>
          <w:p w14:paraId="6DCD7AD1" w14:textId="1D5F5167" w:rsidR="00F5185D" w:rsidRDefault="00922CC5">
            <w:pPr>
              <w:rPr>
                <w:rFonts w:cstheme="minorHAnsi"/>
              </w:rPr>
            </w:pPr>
            <w:r>
              <w:rPr>
                <w:rFonts w:cstheme="minorHAnsi"/>
              </w:rPr>
              <w:t>3</w:t>
            </w:r>
          </w:p>
        </w:tc>
        <w:tc>
          <w:tcPr>
            <w:tcW w:w="11700" w:type="dxa"/>
          </w:tcPr>
          <w:p w14:paraId="7EED9EE1" w14:textId="77777777" w:rsidR="00F5185D" w:rsidRDefault="00F5185D">
            <w:pPr>
              <w:rPr>
                <w:rFonts w:cstheme="minorHAnsi"/>
              </w:rPr>
            </w:pPr>
          </w:p>
        </w:tc>
      </w:tr>
      <w:tr w:rsidR="00F5185D" w14:paraId="2B9B4AC6" w14:textId="77777777" w:rsidTr="009A39CC">
        <w:tc>
          <w:tcPr>
            <w:tcW w:w="985" w:type="dxa"/>
            <w:shd w:val="clear" w:color="auto" w:fill="F2F2F2" w:themeFill="background1" w:themeFillShade="F2"/>
          </w:tcPr>
          <w:p w14:paraId="62F7B362" w14:textId="7D74BE3A" w:rsidR="00F5185D" w:rsidRDefault="00CC38D7">
            <w:pPr>
              <w:rPr>
                <w:rFonts w:cstheme="minorHAnsi"/>
              </w:rPr>
            </w:pPr>
            <w:r>
              <w:rPr>
                <w:rFonts w:cstheme="minorHAnsi"/>
              </w:rPr>
              <w:t>4</w:t>
            </w:r>
          </w:p>
        </w:tc>
        <w:tc>
          <w:tcPr>
            <w:tcW w:w="11700" w:type="dxa"/>
            <w:shd w:val="clear" w:color="auto" w:fill="F2F2F2" w:themeFill="background1" w:themeFillShade="F2"/>
          </w:tcPr>
          <w:p w14:paraId="53A993E3" w14:textId="77777777" w:rsidR="00F5185D" w:rsidRDefault="00F5185D">
            <w:pPr>
              <w:rPr>
                <w:rFonts w:cstheme="minorHAnsi"/>
              </w:rPr>
            </w:pPr>
          </w:p>
        </w:tc>
      </w:tr>
    </w:tbl>
    <w:p w14:paraId="7F8AA1C9" w14:textId="77777777" w:rsidR="009A071B" w:rsidRDefault="009A071B" w:rsidP="009A071B">
      <w:pPr>
        <w:spacing w:after="0" w:line="240" w:lineRule="auto"/>
        <w:rPr>
          <w:rFonts w:cstheme="minorHAnsi"/>
        </w:rPr>
      </w:pPr>
    </w:p>
    <w:p w14:paraId="69B50491" w14:textId="36914ED9" w:rsidR="00922CC5" w:rsidRDefault="00922CC5" w:rsidP="009A071B">
      <w:pPr>
        <w:spacing w:after="0" w:line="240" w:lineRule="auto"/>
        <w:rPr>
          <w:rFonts w:cstheme="minorHAnsi"/>
        </w:rPr>
      </w:pPr>
      <w:r>
        <w:rPr>
          <w:rFonts w:cstheme="minorHAnsi"/>
        </w:rPr>
        <w:t xml:space="preserve">Based upon the list above, coordinate with the departments/units identified in the ESFs table to ensure operational continuity. Examples include ensuring critical equipment is supplied with backup power or research animals receive care, etc. </w:t>
      </w:r>
    </w:p>
    <w:p w14:paraId="5F818B81" w14:textId="77777777" w:rsidR="009A071B" w:rsidRDefault="009A071B" w:rsidP="0035020F">
      <w:pPr>
        <w:spacing w:after="0" w:line="240" w:lineRule="auto"/>
        <w:rPr>
          <w:rFonts w:cstheme="minorHAnsi"/>
          <w:b/>
          <w:bCs/>
        </w:rPr>
      </w:pPr>
    </w:p>
    <w:p w14:paraId="5F8F9670" w14:textId="03D6B8F0" w:rsidR="00CC38D7" w:rsidRDefault="00CC38D7" w:rsidP="0035020F">
      <w:pPr>
        <w:spacing w:after="0" w:line="240" w:lineRule="auto"/>
        <w:rPr>
          <w:rFonts w:cstheme="minorHAnsi"/>
          <w:b/>
          <w:bCs/>
        </w:rPr>
      </w:pPr>
      <w:r w:rsidRPr="00CC38D7">
        <w:rPr>
          <w:rFonts w:cstheme="minorHAnsi"/>
          <w:b/>
          <w:bCs/>
        </w:rPr>
        <w:t>Continuity of Operations (COOP) Core Response Team</w:t>
      </w:r>
    </w:p>
    <w:p w14:paraId="340EE461" w14:textId="0445FEF0" w:rsidR="00CC38D7" w:rsidRDefault="00CC38D7">
      <w:pPr>
        <w:rPr>
          <w:rFonts w:cstheme="minorHAnsi"/>
          <w:color w:val="080808"/>
          <w:shd w:val="clear" w:color="auto" w:fill="FFFFFF"/>
        </w:rPr>
      </w:pPr>
      <w:r>
        <w:rPr>
          <w:rFonts w:cstheme="minorHAnsi"/>
        </w:rPr>
        <w:t xml:space="preserve">Review the following </w:t>
      </w:r>
      <w:r w:rsidR="000E42CC">
        <w:rPr>
          <w:rFonts w:cstheme="minorHAnsi"/>
          <w:color w:val="080808"/>
          <w:shd w:val="clear" w:color="auto" w:fill="FFFFFF"/>
        </w:rPr>
        <w:t>college/area/department/unit COOP plan and identify COOP Core Response Team personnel. University and campus ESFs will use this list to liaison with your college/area/department/unit. These personnel will assist with adapting your college/area/department/unit to an event/emergency and with the transition to recovery.</w:t>
      </w:r>
      <w:r w:rsidR="00067516">
        <w:rPr>
          <w:rFonts w:cstheme="minorHAnsi"/>
          <w:color w:val="080808"/>
          <w:shd w:val="clear" w:color="auto" w:fill="FFFFFF"/>
        </w:rPr>
        <w:t xml:space="preserve"> The emergency contact information identified below </w:t>
      </w:r>
      <w:r w:rsidR="00DE6EC4">
        <w:rPr>
          <w:rFonts w:cstheme="minorHAnsi"/>
          <w:color w:val="080808"/>
          <w:shd w:val="clear" w:color="auto" w:fill="FFFFFF"/>
        </w:rPr>
        <w:t>must</w:t>
      </w:r>
      <w:r w:rsidR="00067516">
        <w:rPr>
          <w:rFonts w:cstheme="minorHAnsi"/>
          <w:color w:val="080808"/>
          <w:shd w:val="clear" w:color="auto" w:fill="FFFFFF"/>
        </w:rPr>
        <w:t xml:space="preserve"> provide for </w:t>
      </w:r>
      <w:r w:rsidR="00DE6EC4">
        <w:rPr>
          <w:rFonts w:cstheme="minorHAnsi"/>
          <w:color w:val="080808"/>
          <w:shd w:val="clear" w:color="auto" w:fill="FFFFFF"/>
        </w:rPr>
        <w:t xml:space="preserve">emergency </w:t>
      </w:r>
      <w:r w:rsidR="00067516">
        <w:rPr>
          <w:rFonts w:cstheme="minorHAnsi"/>
          <w:color w:val="080808"/>
          <w:shd w:val="clear" w:color="auto" w:fill="FFFFFF"/>
        </w:rPr>
        <w:t>communication during and outside of normal work hours.</w:t>
      </w:r>
      <w:r w:rsidR="003A0384">
        <w:rPr>
          <w:rFonts w:cstheme="minorHAnsi"/>
          <w:color w:val="080808"/>
          <w:shd w:val="clear" w:color="auto" w:fill="FFFFFF"/>
        </w:rPr>
        <w:t xml:space="preserve"> Some areas/departments/units may not have personnel, or backup personnel </w:t>
      </w:r>
      <w:r w:rsidR="003A0384">
        <w:rPr>
          <w:rFonts w:cstheme="minorHAnsi"/>
          <w:color w:val="080808"/>
          <w:shd w:val="clear" w:color="auto" w:fill="FFFFFF"/>
        </w:rPr>
        <w:lastRenderedPageBreak/>
        <w:t>assigned to each of the positions listed, and one individual may fulfill multiple roles, this is entirely acceptable; however, please ensure sufficient crossover training among personnel to enable an effective response.</w:t>
      </w:r>
    </w:p>
    <w:tbl>
      <w:tblPr>
        <w:tblW w:w="13960" w:type="dxa"/>
        <w:tblLook w:val="04A0" w:firstRow="1" w:lastRow="0" w:firstColumn="1" w:lastColumn="0" w:noHBand="0" w:noVBand="1"/>
      </w:tblPr>
      <w:tblGrid>
        <w:gridCol w:w="5200"/>
        <w:gridCol w:w="2920"/>
        <w:gridCol w:w="2920"/>
        <w:gridCol w:w="2920"/>
      </w:tblGrid>
      <w:tr w:rsidR="008367AC" w:rsidRPr="000E42CC" w14:paraId="13191818" w14:textId="77777777" w:rsidTr="008367AC">
        <w:trPr>
          <w:cantSplit/>
          <w:trHeight w:val="300"/>
          <w:tblHeader/>
        </w:trPr>
        <w:tc>
          <w:tcPr>
            <w:tcW w:w="13960" w:type="dxa"/>
            <w:gridSpan w:val="4"/>
            <w:tcBorders>
              <w:bottom w:val="single" w:sz="4" w:space="0" w:color="auto"/>
            </w:tcBorders>
            <w:vAlign w:val="bottom"/>
          </w:tcPr>
          <w:p w14:paraId="1CB2D16E" w14:textId="3DA967F9" w:rsidR="008367AC" w:rsidRPr="008367AC" w:rsidRDefault="008367AC" w:rsidP="000E42C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Table </w:t>
            </w:r>
            <w:r w:rsidR="00E85E0B">
              <w:rPr>
                <w:rFonts w:ascii="Calibri" w:eastAsia="Times New Roman" w:hAnsi="Calibri" w:cs="Calibri"/>
                <w:b/>
                <w:bCs/>
                <w:color w:val="000000"/>
              </w:rPr>
              <w:t>2</w:t>
            </w:r>
            <w:r>
              <w:rPr>
                <w:rFonts w:ascii="Calibri" w:eastAsia="Times New Roman" w:hAnsi="Calibri" w:cs="Calibri"/>
                <w:b/>
                <w:bCs/>
                <w:color w:val="000000"/>
              </w:rPr>
              <w:t>. COOP Core Response Team</w:t>
            </w:r>
          </w:p>
        </w:tc>
      </w:tr>
      <w:tr w:rsidR="000E42CC" w:rsidRPr="000E42CC" w14:paraId="5A12E5D7" w14:textId="77777777" w:rsidTr="009A39CC">
        <w:trPr>
          <w:cantSplit/>
          <w:trHeight w:val="300"/>
          <w:tblHeader/>
        </w:trPr>
        <w:tc>
          <w:tcPr>
            <w:tcW w:w="5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613791E" w14:textId="18712B27" w:rsidR="000E42CC" w:rsidRPr="000E42CC" w:rsidRDefault="000E42CC" w:rsidP="000E42CC">
            <w:pPr>
              <w:spacing w:after="0" w:line="240" w:lineRule="auto"/>
              <w:rPr>
                <w:rFonts w:ascii="Calibri" w:eastAsia="Times New Roman" w:hAnsi="Calibri" w:cs="Calibri"/>
                <w:b/>
                <w:bCs/>
                <w:color w:val="000000"/>
              </w:rPr>
            </w:pPr>
            <w:r w:rsidRPr="000E42CC">
              <w:rPr>
                <w:rFonts w:ascii="Calibri" w:eastAsia="Times New Roman" w:hAnsi="Calibri" w:cs="Calibri"/>
                <w:b/>
                <w:bCs/>
                <w:color w:val="000000"/>
              </w:rPr>
              <w:t>College/Area/Department</w:t>
            </w:r>
            <w:r w:rsidR="00140C31">
              <w:rPr>
                <w:rFonts w:ascii="Calibri" w:eastAsia="Times New Roman" w:hAnsi="Calibri" w:cs="Calibri"/>
                <w:b/>
                <w:bCs/>
                <w:color w:val="000000"/>
              </w:rPr>
              <w:t>/</w:t>
            </w:r>
            <w:r w:rsidRPr="000E42CC">
              <w:rPr>
                <w:rFonts w:ascii="Calibri" w:eastAsia="Times New Roman" w:hAnsi="Calibri" w:cs="Calibri"/>
                <w:b/>
                <w:bCs/>
                <w:color w:val="000000"/>
              </w:rPr>
              <w:t>Unit Personnel</w:t>
            </w:r>
          </w:p>
        </w:tc>
        <w:tc>
          <w:tcPr>
            <w:tcW w:w="292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241A46EC" w14:textId="77777777" w:rsidR="000E42CC" w:rsidRPr="000E42CC" w:rsidRDefault="000E42CC" w:rsidP="000E42CC">
            <w:pPr>
              <w:spacing w:after="0" w:line="240" w:lineRule="auto"/>
              <w:rPr>
                <w:rFonts w:ascii="Calibri" w:eastAsia="Times New Roman" w:hAnsi="Calibri" w:cs="Calibri"/>
                <w:b/>
                <w:bCs/>
                <w:color w:val="000000"/>
              </w:rPr>
            </w:pPr>
            <w:r w:rsidRPr="000E42CC">
              <w:rPr>
                <w:rFonts w:ascii="Calibri" w:eastAsia="Times New Roman" w:hAnsi="Calibri" w:cs="Calibri"/>
                <w:b/>
                <w:bCs/>
                <w:color w:val="000000"/>
              </w:rPr>
              <w:t>Name:</w:t>
            </w:r>
          </w:p>
        </w:tc>
        <w:tc>
          <w:tcPr>
            <w:tcW w:w="292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F1F891A" w14:textId="77777777" w:rsidR="000E42CC" w:rsidRPr="000E42CC" w:rsidRDefault="000E42CC" w:rsidP="000E42CC">
            <w:pPr>
              <w:spacing w:after="0" w:line="240" w:lineRule="auto"/>
              <w:rPr>
                <w:rFonts w:ascii="Calibri" w:eastAsia="Times New Roman" w:hAnsi="Calibri" w:cs="Calibri"/>
                <w:b/>
                <w:bCs/>
                <w:color w:val="000000"/>
              </w:rPr>
            </w:pPr>
            <w:r w:rsidRPr="000E42CC">
              <w:rPr>
                <w:rFonts w:ascii="Calibri" w:eastAsia="Times New Roman" w:hAnsi="Calibri" w:cs="Calibri"/>
                <w:b/>
                <w:bCs/>
                <w:color w:val="000000"/>
              </w:rPr>
              <w:t>Emergency Phone:</w:t>
            </w:r>
          </w:p>
        </w:tc>
        <w:tc>
          <w:tcPr>
            <w:tcW w:w="292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7DB7B39" w14:textId="77777777" w:rsidR="000E42CC" w:rsidRPr="000E42CC" w:rsidRDefault="000E42CC" w:rsidP="000E42CC">
            <w:pPr>
              <w:spacing w:after="0" w:line="240" w:lineRule="auto"/>
              <w:rPr>
                <w:rFonts w:ascii="Calibri" w:eastAsia="Times New Roman" w:hAnsi="Calibri" w:cs="Calibri"/>
                <w:b/>
                <w:bCs/>
                <w:color w:val="000000"/>
              </w:rPr>
            </w:pPr>
            <w:r w:rsidRPr="000E42CC">
              <w:rPr>
                <w:rFonts w:ascii="Calibri" w:eastAsia="Times New Roman" w:hAnsi="Calibri" w:cs="Calibri"/>
                <w:b/>
                <w:bCs/>
                <w:color w:val="000000"/>
              </w:rPr>
              <w:t>E-mail:</w:t>
            </w:r>
          </w:p>
        </w:tc>
      </w:tr>
      <w:tr w:rsidR="000E42CC" w:rsidRPr="000E42CC" w14:paraId="14DC70B0" w14:textId="77777777" w:rsidTr="000E42CC">
        <w:trPr>
          <w:trHeight w:val="600"/>
        </w:trPr>
        <w:tc>
          <w:tcPr>
            <w:tcW w:w="5200" w:type="dxa"/>
            <w:tcBorders>
              <w:top w:val="nil"/>
              <w:left w:val="single" w:sz="4" w:space="0" w:color="auto"/>
              <w:bottom w:val="single" w:sz="4" w:space="0" w:color="auto"/>
              <w:right w:val="single" w:sz="4" w:space="0" w:color="auto"/>
            </w:tcBorders>
            <w:vAlign w:val="bottom"/>
            <w:hideMark/>
          </w:tcPr>
          <w:p w14:paraId="2208426C"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Executive Officer, Principal Administrator, Department Chair, Director:</w:t>
            </w:r>
          </w:p>
        </w:tc>
        <w:tc>
          <w:tcPr>
            <w:tcW w:w="2920" w:type="dxa"/>
            <w:tcBorders>
              <w:top w:val="nil"/>
              <w:left w:val="nil"/>
              <w:bottom w:val="single" w:sz="4" w:space="0" w:color="auto"/>
              <w:right w:val="single" w:sz="4" w:space="0" w:color="auto"/>
            </w:tcBorders>
            <w:noWrap/>
            <w:vAlign w:val="bottom"/>
            <w:hideMark/>
          </w:tcPr>
          <w:p w14:paraId="31E8F07E"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505EE1A5"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630368E8"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30CCFD62" w14:textId="77777777" w:rsidTr="009A39CC">
        <w:trPr>
          <w:trHeight w:val="300"/>
        </w:trPr>
        <w:tc>
          <w:tcPr>
            <w:tcW w:w="520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67DBD2B2"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Designated COOP Coordinator:</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72EF0CB"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ED89ECB"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3750C61C"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7DC04070" w14:textId="77777777" w:rsidTr="000E42CC">
        <w:trPr>
          <w:trHeight w:val="300"/>
        </w:trPr>
        <w:tc>
          <w:tcPr>
            <w:tcW w:w="5200" w:type="dxa"/>
            <w:tcBorders>
              <w:top w:val="nil"/>
              <w:left w:val="single" w:sz="4" w:space="0" w:color="auto"/>
              <w:bottom w:val="single" w:sz="4" w:space="0" w:color="auto"/>
              <w:right w:val="single" w:sz="4" w:space="0" w:color="auto"/>
            </w:tcBorders>
            <w:vAlign w:val="bottom"/>
            <w:hideMark/>
          </w:tcPr>
          <w:p w14:paraId="432170F1"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Backup COOP Coordinator:</w:t>
            </w:r>
          </w:p>
        </w:tc>
        <w:tc>
          <w:tcPr>
            <w:tcW w:w="2920" w:type="dxa"/>
            <w:tcBorders>
              <w:top w:val="nil"/>
              <w:left w:val="nil"/>
              <w:bottom w:val="single" w:sz="4" w:space="0" w:color="auto"/>
              <w:right w:val="single" w:sz="4" w:space="0" w:color="auto"/>
            </w:tcBorders>
            <w:noWrap/>
            <w:vAlign w:val="bottom"/>
            <w:hideMark/>
          </w:tcPr>
          <w:p w14:paraId="74F6AD4E"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36638EC9"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24697BD4"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6B3664B3" w14:textId="77777777" w:rsidTr="009A39CC">
        <w:trPr>
          <w:trHeight w:val="300"/>
        </w:trPr>
        <w:tc>
          <w:tcPr>
            <w:tcW w:w="520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53751361" w14:textId="4B4A1DC5"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Facilities Liaison or Manager:</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4D755278"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28E9A474"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2656CE55"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7434148F" w14:textId="77777777" w:rsidTr="000E42CC">
        <w:trPr>
          <w:trHeight w:val="300"/>
        </w:trPr>
        <w:tc>
          <w:tcPr>
            <w:tcW w:w="5200" w:type="dxa"/>
            <w:tcBorders>
              <w:top w:val="nil"/>
              <w:left w:val="single" w:sz="4" w:space="0" w:color="auto"/>
              <w:bottom w:val="single" w:sz="4" w:space="0" w:color="auto"/>
              <w:right w:val="single" w:sz="4" w:space="0" w:color="auto"/>
            </w:tcBorders>
            <w:vAlign w:val="bottom"/>
            <w:hideMark/>
          </w:tcPr>
          <w:p w14:paraId="20C20E5B" w14:textId="4D906958"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Backup Facilities Liaison or Manager:</w:t>
            </w:r>
          </w:p>
        </w:tc>
        <w:tc>
          <w:tcPr>
            <w:tcW w:w="2920" w:type="dxa"/>
            <w:tcBorders>
              <w:top w:val="nil"/>
              <w:left w:val="nil"/>
              <w:bottom w:val="single" w:sz="4" w:space="0" w:color="auto"/>
              <w:right w:val="single" w:sz="4" w:space="0" w:color="auto"/>
            </w:tcBorders>
            <w:noWrap/>
            <w:vAlign w:val="bottom"/>
            <w:hideMark/>
          </w:tcPr>
          <w:p w14:paraId="4FAD7F1E"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4DF2755E"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698D7E53"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4D9B8CA6" w14:textId="77777777" w:rsidTr="009A39CC">
        <w:trPr>
          <w:trHeight w:val="300"/>
        </w:trPr>
        <w:tc>
          <w:tcPr>
            <w:tcW w:w="520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0D05AD0F" w14:textId="2994B8DB"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Information Technology Liaison or Manager:</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2DCCDCB6"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273BF7CD"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429E4A77"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71950F30" w14:textId="77777777" w:rsidTr="000E42CC">
        <w:trPr>
          <w:trHeight w:val="300"/>
        </w:trPr>
        <w:tc>
          <w:tcPr>
            <w:tcW w:w="5200" w:type="dxa"/>
            <w:tcBorders>
              <w:top w:val="nil"/>
              <w:left w:val="single" w:sz="4" w:space="0" w:color="auto"/>
              <w:bottom w:val="single" w:sz="4" w:space="0" w:color="auto"/>
              <w:right w:val="single" w:sz="4" w:space="0" w:color="auto"/>
            </w:tcBorders>
            <w:vAlign w:val="bottom"/>
            <w:hideMark/>
          </w:tcPr>
          <w:p w14:paraId="636F98D7" w14:textId="1335E32A"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Backup Information Technology Liaison or Manager:</w:t>
            </w:r>
          </w:p>
        </w:tc>
        <w:tc>
          <w:tcPr>
            <w:tcW w:w="2920" w:type="dxa"/>
            <w:tcBorders>
              <w:top w:val="nil"/>
              <w:left w:val="nil"/>
              <w:bottom w:val="single" w:sz="4" w:space="0" w:color="auto"/>
              <w:right w:val="single" w:sz="4" w:space="0" w:color="auto"/>
            </w:tcBorders>
            <w:noWrap/>
            <w:vAlign w:val="bottom"/>
            <w:hideMark/>
          </w:tcPr>
          <w:p w14:paraId="4B475675"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0ACCA4FE"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67E2599F"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48DF684E" w14:textId="77777777" w:rsidTr="009A39CC">
        <w:trPr>
          <w:trHeight w:val="300"/>
        </w:trPr>
        <w:tc>
          <w:tcPr>
            <w:tcW w:w="520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7E7489E3" w14:textId="1D61506E"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Human Resources Liaison or Manager:</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57DAC791"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F26FA7C"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15646E12"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4BF1F15D" w14:textId="77777777" w:rsidTr="000E42CC">
        <w:trPr>
          <w:trHeight w:val="300"/>
        </w:trPr>
        <w:tc>
          <w:tcPr>
            <w:tcW w:w="5200" w:type="dxa"/>
            <w:tcBorders>
              <w:top w:val="nil"/>
              <w:left w:val="single" w:sz="4" w:space="0" w:color="auto"/>
              <w:bottom w:val="single" w:sz="4" w:space="0" w:color="auto"/>
              <w:right w:val="single" w:sz="4" w:space="0" w:color="auto"/>
            </w:tcBorders>
            <w:vAlign w:val="bottom"/>
            <w:hideMark/>
          </w:tcPr>
          <w:p w14:paraId="3DB141EA" w14:textId="65163358"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Backup Human Resources Liaison or Manager:</w:t>
            </w:r>
          </w:p>
        </w:tc>
        <w:tc>
          <w:tcPr>
            <w:tcW w:w="2920" w:type="dxa"/>
            <w:tcBorders>
              <w:top w:val="nil"/>
              <w:left w:val="nil"/>
              <w:bottom w:val="single" w:sz="4" w:space="0" w:color="auto"/>
              <w:right w:val="single" w:sz="4" w:space="0" w:color="auto"/>
            </w:tcBorders>
            <w:noWrap/>
            <w:vAlign w:val="bottom"/>
            <w:hideMark/>
          </w:tcPr>
          <w:p w14:paraId="543A9615"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669C88EE"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1E3E027B"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5FDFB95A" w14:textId="77777777" w:rsidTr="009A39CC">
        <w:trPr>
          <w:trHeight w:val="300"/>
        </w:trPr>
        <w:tc>
          <w:tcPr>
            <w:tcW w:w="520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1BC55DF8" w14:textId="5161BB0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Safety Liaison or Manager:</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DB2BD1F"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4D0E39C9"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35CBA0AC"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6F01A78B" w14:textId="77777777" w:rsidTr="000E42CC">
        <w:trPr>
          <w:trHeight w:val="300"/>
        </w:trPr>
        <w:tc>
          <w:tcPr>
            <w:tcW w:w="5200" w:type="dxa"/>
            <w:tcBorders>
              <w:top w:val="nil"/>
              <w:left w:val="single" w:sz="4" w:space="0" w:color="auto"/>
              <w:bottom w:val="single" w:sz="4" w:space="0" w:color="auto"/>
              <w:right w:val="single" w:sz="4" w:space="0" w:color="auto"/>
            </w:tcBorders>
            <w:vAlign w:val="bottom"/>
            <w:hideMark/>
          </w:tcPr>
          <w:p w14:paraId="24D6ADDA" w14:textId="12BE7ED1"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Backup Safety Liaison or Manager:</w:t>
            </w:r>
          </w:p>
        </w:tc>
        <w:tc>
          <w:tcPr>
            <w:tcW w:w="2920" w:type="dxa"/>
            <w:tcBorders>
              <w:top w:val="nil"/>
              <w:left w:val="nil"/>
              <w:bottom w:val="single" w:sz="4" w:space="0" w:color="auto"/>
              <w:right w:val="single" w:sz="4" w:space="0" w:color="auto"/>
            </w:tcBorders>
            <w:noWrap/>
            <w:vAlign w:val="bottom"/>
            <w:hideMark/>
          </w:tcPr>
          <w:p w14:paraId="5AD85D35"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397CB25D"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7FD37A24"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6585C7E1" w14:textId="77777777" w:rsidTr="009A39CC">
        <w:trPr>
          <w:trHeight w:val="300"/>
        </w:trPr>
        <w:tc>
          <w:tcPr>
            <w:tcW w:w="520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2D857210" w14:textId="2666A2D9" w:rsidR="000E42CC" w:rsidRPr="000E42CC" w:rsidRDefault="00EC76B4" w:rsidP="000E42CC">
            <w:pPr>
              <w:spacing w:after="0" w:line="240" w:lineRule="auto"/>
              <w:rPr>
                <w:rFonts w:ascii="Calibri" w:eastAsia="Times New Roman" w:hAnsi="Calibri" w:cs="Calibri"/>
                <w:color w:val="000000"/>
              </w:rPr>
            </w:pPr>
            <w:r>
              <w:rPr>
                <w:rFonts w:ascii="Calibri" w:eastAsia="Times New Roman" w:hAnsi="Calibri" w:cs="Calibri"/>
                <w:color w:val="000000"/>
              </w:rPr>
              <w:t>Budget/Finance</w:t>
            </w:r>
            <w:r w:rsidR="000E42CC" w:rsidRPr="000E42CC">
              <w:rPr>
                <w:rFonts w:ascii="Calibri" w:eastAsia="Times New Roman" w:hAnsi="Calibri" w:cs="Calibri"/>
                <w:color w:val="000000"/>
              </w:rPr>
              <w:t xml:space="preserve"> Manager:</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3759F4F"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026D8F31"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401AF715"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570CC4A2" w14:textId="77777777" w:rsidTr="000E42CC">
        <w:trPr>
          <w:trHeight w:val="300"/>
        </w:trPr>
        <w:tc>
          <w:tcPr>
            <w:tcW w:w="5200" w:type="dxa"/>
            <w:tcBorders>
              <w:top w:val="nil"/>
              <w:left w:val="single" w:sz="4" w:space="0" w:color="auto"/>
              <w:bottom w:val="single" w:sz="4" w:space="0" w:color="auto"/>
              <w:right w:val="single" w:sz="4" w:space="0" w:color="auto"/>
            </w:tcBorders>
            <w:vAlign w:val="bottom"/>
            <w:hideMark/>
          </w:tcPr>
          <w:p w14:paraId="5851FF1E" w14:textId="3609A18B"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xml:space="preserve">Backup </w:t>
            </w:r>
            <w:r w:rsidR="00EC76B4">
              <w:rPr>
                <w:rFonts w:ascii="Calibri" w:eastAsia="Times New Roman" w:hAnsi="Calibri" w:cs="Calibri"/>
                <w:color w:val="000000"/>
              </w:rPr>
              <w:t>Budget/Finance</w:t>
            </w:r>
            <w:r w:rsidRPr="000E42CC">
              <w:rPr>
                <w:rFonts w:ascii="Calibri" w:eastAsia="Times New Roman" w:hAnsi="Calibri" w:cs="Calibri"/>
                <w:color w:val="000000"/>
              </w:rPr>
              <w:t xml:space="preserve"> Manager:</w:t>
            </w:r>
          </w:p>
        </w:tc>
        <w:tc>
          <w:tcPr>
            <w:tcW w:w="2920" w:type="dxa"/>
            <w:tcBorders>
              <w:top w:val="nil"/>
              <w:left w:val="nil"/>
              <w:bottom w:val="single" w:sz="4" w:space="0" w:color="auto"/>
              <w:right w:val="single" w:sz="4" w:space="0" w:color="auto"/>
            </w:tcBorders>
            <w:noWrap/>
            <w:vAlign w:val="bottom"/>
            <w:hideMark/>
          </w:tcPr>
          <w:p w14:paraId="5CB50FD1"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292CB0AD"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328297F8"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593CFFFA" w14:textId="77777777" w:rsidTr="009A39CC">
        <w:trPr>
          <w:trHeight w:val="300"/>
        </w:trPr>
        <w:tc>
          <w:tcPr>
            <w:tcW w:w="5200"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14:paraId="1FE055E4"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Communications Coordinator/Manager:</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7C4BD9E6"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04F3571A"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shd w:val="clear" w:color="auto" w:fill="F2F2F2" w:themeFill="background1" w:themeFillShade="F2"/>
            <w:noWrap/>
            <w:vAlign w:val="bottom"/>
            <w:hideMark/>
          </w:tcPr>
          <w:p w14:paraId="06612E61"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r w:rsidR="000E42CC" w:rsidRPr="000E42CC" w14:paraId="3B1D4EDD" w14:textId="77777777" w:rsidTr="000E42CC">
        <w:trPr>
          <w:trHeight w:val="300"/>
        </w:trPr>
        <w:tc>
          <w:tcPr>
            <w:tcW w:w="5200" w:type="dxa"/>
            <w:tcBorders>
              <w:top w:val="nil"/>
              <w:left w:val="single" w:sz="4" w:space="0" w:color="auto"/>
              <w:bottom w:val="single" w:sz="4" w:space="0" w:color="auto"/>
              <w:right w:val="single" w:sz="4" w:space="0" w:color="auto"/>
            </w:tcBorders>
            <w:vAlign w:val="bottom"/>
            <w:hideMark/>
          </w:tcPr>
          <w:p w14:paraId="1434F144"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Backup Communications Coordinator/Manager:</w:t>
            </w:r>
          </w:p>
        </w:tc>
        <w:tc>
          <w:tcPr>
            <w:tcW w:w="2920" w:type="dxa"/>
            <w:tcBorders>
              <w:top w:val="nil"/>
              <w:left w:val="nil"/>
              <w:bottom w:val="single" w:sz="4" w:space="0" w:color="auto"/>
              <w:right w:val="single" w:sz="4" w:space="0" w:color="auto"/>
            </w:tcBorders>
            <w:noWrap/>
            <w:vAlign w:val="bottom"/>
            <w:hideMark/>
          </w:tcPr>
          <w:p w14:paraId="4E187034"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1A956511"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c>
          <w:tcPr>
            <w:tcW w:w="2920" w:type="dxa"/>
            <w:tcBorders>
              <w:top w:val="nil"/>
              <w:left w:val="nil"/>
              <w:bottom w:val="single" w:sz="4" w:space="0" w:color="auto"/>
              <w:right w:val="single" w:sz="4" w:space="0" w:color="auto"/>
            </w:tcBorders>
            <w:noWrap/>
            <w:vAlign w:val="bottom"/>
            <w:hideMark/>
          </w:tcPr>
          <w:p w14:paraId="7052FF69" w14:textId="77777777" w:rsidR="000E42CC" w:rsidRPr="000E42CC" w:rsidRDefault="000E42CC" w:rsidP="000E42CC">
            <w:pPr>
              <w:spacing w:after="0" w:line="240" w:lineRule="auto"/>
              <w:rPr>
                <w:rFonts w:ascii="Calibri" w:eastAsia="Times New Roman" w:hAnsi="Calibri" w:cs="Calibri"/>
                <w:color w:val="000000"/>
              </w:rPr>
            </w:pPr>
            <w:r w:rsidRPr="000E42CC">
              <w:rPr>
                <w:rFonts w:ascii="Calibri" w:eastAsia="Times New Roman" w:hAnsi="Calibri" w:cs="Calibri"/>
                <w:color w:val="000000"/>
              </w:rPr>
              <w:t> </w:t>
            </w:r>
          </w:p>
        </w:tc>
      </w:tr>
    </w:tbl>
    <w:p w14:paraId="0BE0A258" w14:textId="4ECBC43C" w:rsidR="00140C31" w:rsidRDefault="00140C31" w:rsidP="009A071B">
      <w:pPr>
        <w:spacing w:after="0" w:line="240" w:lineRule="auto"/>
        <w:rPr>
          <w:rFonts w:cstheme="minorHAnsi"/>
        </w:rPr>
      </w:pPr>
    </w:p>
    <w:p w14:paraId="7A3412D3" w14:textId="3D496A31" w:rsidR="00140C31" w:rsidRDefault="00140C31" w:rsidP="009A071B">
      <w:pPr>
        <w:spacing w:after="0" w:line="240" w:lineRule="auto"/>
        <w:rPr>
          <w:rFonts w:cstheme="minorHAnsi"/>
        </w:rPr>
      </w:pPr>
      <w:r>
        <w:rPr>
          <w:rFonts w:cstheme="minorHAnsi"/>
        </w:rPr>
        <w:t xml:space="preserve">Please email pages 1 and 2 identifying PMEFs and the COOP Core Response Team members and contacts to </w:t>
      </w:r>
      <w:hyperlink r:id="rId7" w:history="1">
        <w:r w:rsidRPr="001C3AB3">
          <w:rPr>
            <w:rStyle w:val="Hyperlink"/>
            <w:rFonts w:cstheme="minorHAnsi"/>
          </w:rPr>
          <w:t>emergencymanagement@wsu.edu</w:t>
        </w:r>
      </w:hyperlink>
      <w:r>
        <w:rPr>
          <w:rFonts w:cstheme="minorHAnsi"/>
        </w:rPr>
        <w:t xml:space="preserve">. WSU Emergency management will review your PMEFs and engage ESFs for planning support. The following pages provide planning guidance for response to and recovery from emergent events. </w:t>
      </w:r>
    </w:p>
    <w:p w14:paraId="406A7308" w14:textId="360FC65D" w:rsidR="009A071B" w:rsidRDefault="009A071B">
      <w:pPr>
        <w:rPr>
          <w:rFonts w:cstheme="minorHAnsi"/>
        </w:rPr>
      </w:pPr>
      <w:r>
        <w:rPr>
          <w:rFonts w:cstheme="minorHAnsi"/>
        </w:rPr>
        <w:br w:type="page"/>
      </w:r>
    </w:p>
    <w:p w14:paraId="5EE65DC8" w14:textId="60ADA87D" w:rsidR="0093008A" w:rsidRDefault="0093008A" w:rsidP="0093008A">
      <w:pPr>
        <w:pStyle w:val="Heading1"/>
        <w:rPr>
          <w:b/>
          <w:bCs/>
          <w:color w:val="auto"/>
        </w:rPr>
      </w:pPr>
      <w:r w:rsidRPr="0093008A">
        <w:rPr>
          <w:b/>
          <w:bCs/>
          <w:color w:val="auto"/>
        </w:rPr>
        <w:lastRenderedPageBreak/>
        <w:t>Response and Recovery</w:t>
      </w:r>
    </w:p>
    <w:p w14:paraId="0125AC17" w14:textId="66DF42B6" w:rsidR="0093008A" w:rsidRDefault="0093008A" w:rsidP="0093008A">
      <w:r>
        <w:t>College/Area/Department/Unit Response and Recovery Plan</w:t>
      </w:r>
    </w:p>
    <w:tbl>
      <w:tblPr>
        <w:tblW w:w="13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964"/>
        <w:gridCol w:w="3019"/>
        <w:gridCol w:w="3019"/>
        <w:gridCol w:w="3019"/>
      </w:tblGrid>
      <w:tr w:rsidR="00E85E0B" w:rsidRPr="00FC4C99" w14:paraId="19A0D216" w14:textId="77777777" w:rsidTr="00E85E0B">
        <w:trPr>
          <w:tblHeader/>
        </w:trPr>
        <w:tc>
          <w:tcPr>
            <w:tcW w:w="13604" w:type="dxa"/>
            <w:gridSpan w:val="5"/>
            <w:tcBorders>
              <w:top w:val="nil"/>
              <w:left w:val="nil"/>
              <w:right w:val="nil"/>
            </w:tcBorders>
          </w:tcPr>
          <w:p w14:paraId="1880A0AD" w14:textId="436C2CD7" w:rsidR="00E85E0B" w:rsidRPr="00E85E0B" w:rsidRDefault="00E85E0B" w:rsidP="00E85E0B">
            <w:pPr>
              <w:tabs>
                <w:tab w:val="left" w:pos="1875"/>
              </w:tabs>
              <w:rPr>
                <w:rFonts w:cstheme="minorHAnsi"/>
                <w:b/>
                <w:iCs/>
              </w:rPr>
            </w:pPr>
            <w:r>
              <w:rPr>
                <w:rFonts w:cstheme="minorHAnsi"/>
                <w:b/>
                <w:iCs/>
              </w:rPr>
              <w:t>Table 3. Response and Recovery Guidance</w:t>
            </w:r>
          </w:p>
        </w:tc>
      </w:tr>
      <w:tr w:rsidR="0093008A" w:rsidRPr="00FC4C99" w14:paraId="6B22038F" w14:textId="77777777" w:rsidTr="00E85E0B">
        <w:trPr>
          <w:tblHeader/>
        </w:trPr>
        <w:tc>
          <w:tcPr>
            <w:tcW w:w="583" w:type="dxa"/>
          </w:tcPr>
          <w:p w14:paraId="4FBD8628" w14:textId="77777777" w:rsidR="0093008A" w:rsidRPr="00FC4C99" w:rsidRDefault="0093008A" w:rsidP="00814DB2">
            <w:pPr>
              <w:tabs>
                <w:tab w:val="left" w:pos="1875"/>
              </w:tabs>
              <w:jc w:val="center"/>
              <w:rPr>
                <w:rFonts w:cstheme="minorHAnsi"/>
                <w:b/>
                <w:i/>
                <w:sz w:val="20"/>
                <w:szCs w:val="20"/>
              </w:rPr>
            </w:pPr>
            <w:r w:rsidRPr="00FC4C99">
              <w:rPr>
                <w:rFonts w:cstheme="minorHAnsi"/>
                <w:b/>
                <w:i/>
                <w:sz w:val="20"/>
                <w:szCs w:val="20"/>
              </w:rPr>
              <w:t>Step #</w:t>
            </w:r>
          </w:p>
        </w:tc>
        <w:tc>
          <w:tcPr>
            <w:tcW w:w="3964" w:type="dxa"/>
          </w:tcPr>
          <w:p w14:paraId="34D09A4D" w14:textId="77777777" w:rsidR="0093008A" w:rsidRPr="00FC4C99" w:rsidRDefault="0093008A" w:rsidP="00814DB2">
            <w:pPr>
              <w:tabs>
                <w:tab w:val="left" w:pos="1875"/>
              </w:tabs>
              <w:jc w:val="center"/>
              <w:rPr>
                <w:rFonts w:cstheme="minorHAnsi"/>
                <w:b/>
                <w:i/>
              </w:rPr>
            </w:pPr>
            <w:r w:rsidRPr="00FC4C99">
              <w:rPr>
                <w:rFonts w:cstheme="minorHAnsi"/>
                <w:b/>
                <w:i/>
              </w:rPr>
              <w:t>Step</w:t>
            </w:r>
          </w:p>
        </w:tc>
        <w:tc>
          <w:tcPr>
            <w:tcW w:w="0" w:type="auto"/>
          </w:tcPr>
          <w:p w14:paraId="41BC59C8" w14:textId="77777777" w:rsidR="0093008A" w:rsidRPr="00FC4C99" w:rsidRDefault="0093008A" w:rsidP="00814DB2">
            <w:pPr>
              <w:tabs>
                <w:tab w:val="left" w:pos="1875"/>
              </w:tabs>
              <w:jc w:val="center"/>
              <w:rPr>
                <w:rFonts w:cstheme="minorHAnsi"/>
                <w:b/>
                <w:i/>
              </w:rPr>
            </w:pPr>
            <w:r w:rsidRPr="00FC4C99">
              <w:rPr>
                <w:rFonts w:cstheme="minorHAnsi"/>
                <w:b/>
                <w:i/>
              </w:rPr>
              <w:t>Step Detail</w:t>
            </w:r>
          </w:p>
        </w:tc>
        <w:tc>
          <w:tcPr>
            <w:tcW w:w="0" w:type="auto"/>
          </w:tcPr>
          <w:p w14:paraId="71CD3761" w14:textId="77777777" w:rsidR="0093008A" w:rsidRPr="00FC4C99" w:rsidRDefault="0093008A" w:rsidP="00814DB2">
            <w:pPr>
              <w:tabs>
                <w:tab w:val="left" w:pos="1875"/>
              </w:tabs>
              <w:jc w:val="center"/>
              <w:rPr>
                <w:rFonts w:cstheme="minorHAnsi"/>
                <w:b/>
                <w:i/>
              </w:rPr>
            </w:pPr>
            <w:r w:rsidRPr="00FC4C99">
              <w:rPr>
                <w:rFonts w:cstheme="minorHAnsi"/>
                <w:b/>
                <w:i/>
              </w:rPr>
              <w:t>Additional Resources</w:t>
            </w:r>
          </w:p>
        </w:tc>
        <w:tc>
          <w:tcPr>
            <w:tcW w:w="3019" w:type="dxa"/>
          </w:tcPr>
          <w:p w14:paraId="68D26964" w14:textId="70905FDB" w:rsidR="0093008A" w:rsidRPr="00FC4C99" w:rsidRDefault="0051070F" w:rsidP="00814DB2">
            <w:pPr>
              <w:tabs>
                <w:tab w:val="left" w:pos="1875"/>
              </w:tabs>
              <w:jc w:val="center"/>
              <w:rPr>
                <w:rFonts w:cstheme="minorHAnsi"/>
                <w:b/>
                <w:i/>
              </w:rPr>
            </w:pPr>
            <w:r>
              <w:rPr>
                <w:rFonts w:cstheme="minorHAnsi"/>
                <w:b/>
                <w:i/>
              </w:rPr>
              <w:t>Core Response Team Members Responsible</w:t>
            </w:r>
          </w:p>
        </w:tc>
      </w:tr>
      <w:tr w:rsidR="0093008A" w:rsidRPr="00FC4C99" w14:paraId="5CAFEC24" w14:textId="77777777" w:rsidTr="00E85E0B">
        <w:tc>
          <w:tcPr>
            <w:tcW w:w="583" w:type="dxa"/>
          </w:tcPr>
          <w:p w14:paraId="12EF63D0" w14:textId="77777777" w:rsidR="0093008A" w:rsidRPr="00FC4C99" w:rsidRDefault="0093008A" w:rsidP="00814DB2">
            <w:pPr>
              <w:tabs>
                <w:tab w:val="left" w:pos="1875"/>
              </w:tabs>
              <w:jc w:val="center"/>
              <w:rPr>
                <w:rFonts w:cstheme="minorHAnsi"/>
              </w:rPr>
            </w:pPr>
            <w:r w:rsidRPr="00FC4C99">
              <w:rPr>
                <w:rFonts w:cstheme="minorHAnsi"/>
              </w:rPr>
              <w:t>1</w:t>
            </w:r>
          </w:p>
        </w:tc>
        <w:tc>
          <w:tcPr>
            <w:tcW w:w="3964" w:type="dxa"/>
          </w:tcPr>
          <w:p w14:paraId="04D4D48B" w14:textId="77777777" w:rsidR="0093008A" w:rsidRPr="00FC4C99" w:rsidRDefault="0093008A" w:rsidP="00814DB2">
            <w:pPr>
              <w:rPr>
                <w:rFonts w:cstheme="minorHAnsi"/>
                <w:iCs/>
              </w:rPr>
            </w:pPr>
            <w:r w:rsidRPr="00FC4C99">
              <w:rPr>
                <w:rFonts w:cstheme="minorHAnsi"/>
              </w:rPr>
              <w:t>Contact COOP Core Response Team members and arrange for a meeting</w:t>
            </w:r>
            <w:r>
              <w:rPr>
                <w:rFonts w:cstheme="minorHAnsi"/>
              </w:rPr>
              <w:t>.</w:t>
            </w:r>
          </w:p>
        </w:tc>
        <w:tc>
          <w:tcPr>
            <w:tcW w:w="0" w:type="auto"/>
          </w:tcPr>
          <w:p w14:paraId="73EA91E3" w14:textId="77777777" w:rsidR="0093008A" w:rsidRPr="00FC4C99" w:rsidRDefault="0093008A" w:rsidP="00814DB2">
            <w:pPr>
              <w:rPr>
                <w:rFonts w:cstheme="minorHAnsi"/>
              </w:rPr>
            </w:pPr>
            <w:r w:rsidRPr="00FC4C99">
              <w:rPr>
                <w:rFonts w:cstheme="minorHAnsi"/>
              </w:rPr>
              <w:t>Contact team members (see separate contacts list for contact information) or their alternates and arrange a meeting.</w:t>
            </w:r>
          </w:p>
          <w:p w14:paraId="08EBB6EA" w14:textId="77777777" w:rsidR="0093008A" w:rsidRPr="00FC4C99" w:rsidRDefault="0093008A" w:rsidP="00814DB2">
            <w:pPr>
              <w:rPr>
                <w:rFonts w:cstheme="minorHAnsi"/>
                <w:iCs/>
              </w:rPr>
            </w:pPr>
          </w:p>
        </w:tc>
        <w:tc>
          <w:tcPr>
            <w:tcW w:w="0" w:type="auto"/>
          </w:tcPr>
          <w:p w14:paraId="55D4F5D0" w14:textId="77777777" w:rsidR="0093008A" w:rsidRDefault="0093008A" w:rsidP="00814DB2">
            <w:pPr>
              <w:rPr>
                <w:rFonts w:cstheme="minorHAnsi"/>
                <w:iCs/>
              </w:rPr>
            </w:pPr>
            <w:r w:rsidRPr="00FC4C99">
              <w:rPr>
                <w:rFonts w:cstheme="minorHAnsi"/>
                <w:iCs/>
              </w:rPr>
              <w:t>Telephone</w:t>
            </w:r>
          </w:p>
          <w:p w14:paraId="344458E7" w14:textId="35CA981F" w:rsidR="006E18B2" w:rsidRPr="00FC4C99" w:rsidRDefault="006E18B2" w:rsidP="00814DB2">
            <w:pPr>
              <w:rPr>
                <w:rFonts w:cstheme="minorHAnsi"/>
                <w:iCs/>
              </w:rPr>
            </w:pPr>
            <w:r>
              <w:rPr>
                <w:rFonts w:cstheme="minorHAnsi"/>
                <w:iCs/>
              </w:rPr>
              <w:t xml:space="preserve">Computer and internet – email, </w:t>
            </w:r>
            <w:r w:rsidR="00E85E0B">
              <w:rPr>
                <w:rFonts w:cstheme="minorHAnsi"/>
                <w:iCs/>
              </w:rPr>
              <w:t xml:space="preserve">Microsoft </w:t>
            </w:r>
            <w:r>
              <w:rPr>
                <w:rFonts w:cstheme="minorHAnsi"/>
                <w:iCs/>
              </w:rPr>
              <w:t>Teams</w:t>
            </w:r>
          </w:p>
          <w:p w14:paraId="65E71F5A" w14:textId="17BEB0E8" w:rsidR="0093008A" w:rsidRPr="00FC4C99" w:rsidRDefault="0093008A" w:rsidP="00814DB2">
            <w:pPr>
              <w:rPr>
                <w:rFonts w:cstheme="minorHAnsi"/>
                <w:iCs/>
              </w:rPr>
            </w:pPr>
            <w:r w:rsidRPr="00FC4C99">
              <w:rPr>
                <w:rFonts w:cstheme="minorHAnsi"/>
                <w:iCs/>
              </w:rPr>
              <w:t xml:space="preserve">COOP </w:t>
            </w:r>
            <w:r>
              <w:rPr>
                <w:rFonts w:cstheme="minorHAnsi"/>
                <w:iCs/>
              </w:rPr>
              <w:t xml:space="preserve">Core </w:t>
            </w:r>
            <w:r w:rsidRPr="00FC4C99">
              <w:rPr>
                <w:rFonts w:cstheme="minorHAnsi"/>
                <w:iCs/>
              </w:rPr>
              <w:t>Response Team contact information</w:t>
            </w:r>
            <w:r w:rsidR="008367AC">
              <w:rPr>
                <w:rFonts w:cstheme="minorHAnsi"/>
                <w:iCs/>
              </w:rPr>
              <w:t xml:space="preserve"> – c</w:t>
            </w:r>
            <w:r w:rsidR="006E18B2">
              <w:rPr>
                <w:rFonts w:cstheme="minorHAnsi"/>
                <w:iCs/>
              </w:rPr>
              <w:t>onsider prepopulating e-mail groups and/or Teams chats with COOP Core Response Team contacts.</w:t>
            </w:r>
          </w:p>
        </w:tc>
        <w:tc>
          <w:tcPr>
            <w:tcW w:w="3019" w:type="dxa"/>
          </w:tcPr>
          <w:p w14:paraId="23635C56" w14:textId="4C56B214" w:rsidR="0093008A" w:rsidRPr="00FC4C99" w:rsidRDefault="0093008A" w:rsidP="00814DB2">
            <w:pPr>
              <w:rPr>
                <w:rFonts w:cstheme="minorHAnsi"/>
                <w:iCs/>
              </w:rPr>
            </w:pPr>
            <w:r w:rsidRPr="00FC4C99">
              <w:rPr>
                <w:rFonts w:cstheme="minorHAnsi"/>
                <w:iCs/>
              </w:rPr>
              <w:t>COOP Coordinator:</w:t>
            </w:r>
          </w:p>
          <w:p w14:paraId="0D21DF68" w14:textId="34FA95EA" w:rsidR="0093008A" w:rsidRPr="00FC4C99" w:rsidRDefault="0093008A" w:rsidP="00814DB2">
            <w:pPr>
              <w:rPr>
                <w:rFonts w:cstheme="minorHAnsi"/>
                <w:iCs/>
              </w:rPr>
            </w:pPr>
            <w:r w:rsidRPr="00FC4C99">
              <w:rPr>
                <w:rFonts w:cstheme="minorHAnsi"/>
                <w:iCs/>
              </w:rPr>
              <w:t>Back up:</w:t>
            </w:r>
          </w:p>
          <w:p w14:paraId="678461FC" w14:textId="77777777" w:rsidR="0093008A" w:rsidRPr="00FC4C99" w:rsidRDefault="0093008A" w:rsidP="00814DB2">
            <w:pPr>
              <w:rPr>
                <w:rFonts w:cstheme="minorHAnsi"/>
                <w:iCs/>
              </w:rPr>
            </w:pPr>
            <w:r w:rsidRPr="00FC4C99">
              <w:rPr>
                <w:rFonts w:cstheme="minorHAnsi"/>
                <w:iCs/>
              </w:rPr>
              <w:t xml:space="preserve">College/Area/Department/Unit </w:t>
            </w:r>
            <w:r>
              <w:rPr>
                <w:rFonts w:cstheme="minorHAnsi"/>
                <w:iCs/>
              </w:rPr>
              <w:t>Executive Officer/Principal Administrator/Department Chair/Director</w:t>
            </w:r>
            <w:r w:rsidRPr="00FC4C99">
              <w:rPr>
                <w:rFonts w:cstheme="minorHAnsi"/>
                <w:iCs/>
              </w:rPr>
              <w:t xml:space="preserve">: </w:t>
            </w:r>
          </w:p>
        </w:tc>
      </w:tr>
      <w:tr w:rsidR="0093008A" w:rsidRPr="00FC4C99" w14:paraId="6B56BF74" w14:textId="77777777" w:rsidTr="00E85E0B">
        <w:tc>
          <w:tcPr>
            <w:tcW w:w="583" w:type="dxa"/>
          </w:tcPr>
          <w:p w14:paraId="64031AFC" w14:textId="77777777" w:rsidR="0093008A" w:rsidRPr="00FC4C99" w:rsidRDefault="0093008A" w:rsidP="00814DB2">
            <w:pPr>
              <w:tabs>
                <w:tab w:val="left" w:pos="1875"/>
              </w:tabs>
              <w:jc w:val="center"/>
              <w:rPr>
                <w:rFonts w:cstheme="minorHAnsi"/>
              </w:rPr>
            </w:pPr>
            <w:r w:rsidRPr="00FC4C99">
              <w:rPr>
                <w:rFonts w:cstheme="minorHAnsi"/>
              </w:rPr>
              <w:t>2</w:t>
            </w:r>
          </w:p>
        </w:tc>
        <w:tc>
          <w:tcPr>
            <w:tcW w:w="3964" w:type="dxa"/>
          </w:tcPr>
          <w:p w14:paraId="662F23B1" w14:textId="104AF83B" w:rsidR="0093008A" w:rsidRPr="00FC4C99" w:rsidRDefault="0093008A" w:rsidP="00814DB2">
            <w:pPr>
              <w:rPr>
                <w:rFonts w:cstheme="minorHAnsi"/>
                <w:iCs/>
              </w:rPr>
            </w:pPr>
            <w:r w:rsidRPr="00FC4C99">
              <w:rPr>
                <w:rFonts w:cstheme="minorHAnsi"/>
              </w:rPr>
              <w:t xml:space="preserve">COOP Response Team meets and evaluates emergency’s </w:t>
            </w:r>
            <w:r w:rsidR="006E18B2" w:rsidRPr="00FC4C99">
              <w:rPr>
                <w:rFonts w:cstheme="minorHAnsi"/>
              </w:rPr>
              <w:t>effects</w:t>
            </w:r>
            <w:r w:rsidRPr="00FC4C99">
              <w:rPr>
                <w:rFonts w:cstheme="minorHAnsi"/>
              </w:rPr>
              <w:t>/impacts upon operational resources.</w:t>
            </w:r>
          </w:p>
        </w:tc>
        <w:tc>
          <w:tcPr>
            <w:tcW w:w="0" w:type="auto"/>
          </w:tcPr>
          <w:p w14:paraId="39791797" w14:textId="77777777" w:rsidR="0093008A" w:rsidRPr="00FC4C99" w:rsidRDefault="0093008A" w:rsidP="00814DB2">
            <w:pPr>
              <w:rPr>
                <w:rFonts w:cstheme="minorHAnsi"/>
              </w:rPr>
            </w:pPr>
            <w:r w:rsidRPr="00FC4C99">
              <w:rPr>
                <w:rFonts w:cstheme="minorHAnsi"/>
              </w:rPr>
              <w:t>Meet with COOP Response Team members assess impacts/affects upon resources under their control, including:</w:t>
            </w:r>
          </w:p>
          <w:p w14:paraId="758AD0F9" w14:textId="77777777" w:rsidR="0093008A" w:rsidRPr="00FC4C99" w:rsidRDefault="0093008A" w:rsidP="00814DB2">
            <w:pPr>
              <w:pStyle w:val="ListParagraph"/>
              <w:numPr>
                <w:ilvl w:val="0"/>
                <w:numId w:val="1"/>
              </w:numPr>
              <w:rPr>
                <w:rFonts w:asciiTheme="minorHAnsi" w:hAnsiTheme="minorHAnsi" w:cstheme="minorHAnsi"/>
                <w:sz w:val="22"/>
                <w:szCs w:val="22"/>
              </w:rPr>
            </w:pPr>
            <w:r w:rsidRPr="00FC4C99">
              <w:rPr>
                <w:rFonts w:asciiTheme="minorHAnsi" w:hAnsiTheme="minorHAnsi" w:cstheme="minorHAnsi"/>
                <w:sz w:val="22"/>
                <w:szCs w:val="22"/>
              </w:rPr>
              <w:t>People</w:t>
            </w:r>
          </w:p>
          <w:p w14:paraId="697FC77B" w14:textId="77777777" w:rsidR="0093008A" w:rsidRPr="00FC4C99" w:rsidRDefault="0093008A" w:rsidP="00814DB2">
            <w:pPr>
              <w:pStyle w:val="ListParagraph"/>
              <w:numPr>
                <w:ilvl w:val="0"/>
                <w:numId w:val="1"/>
              </w:numPr>
              <w:rPr>
                <w:rFonts w:asciiTheme="minorHAnsi" w:hAnsiTheme="minorHAnsi" w:cstheme="minorHAnsi"/>
                <w:sz w:val="22"/>
                <w:szCs w:val="22"/>
              </w:rPr>
            </w:pPr>
            <w:r w:rsidRPr="00FC4C99">
              <w:rPr>
                <w:rFonts w:asciiTheme="minorHAnsi" w:hAnsiTheme="minorHAnsi" w:cstheme="minorHAnsi"/>
                <w:sz w:val="22"/>
                <w:szCs w:val="22"/>
              </w:rPr>
              <w:t>Facilities</w:t>
            </w:r>
          </w:p>
          <w:p w14:paraId="6614B098" w14:textId="77777777" w:rsidR="0093008A" w:rsidRPr="00FC4C99" w:rsidRDefault="0093008A" w:rsidP="00814DB2">
            <w:pPr>
              <w:pStyle w:val="ListParagraph"/>
              <w:numPr>
                <w:ilvl w:val="0"/>
                <w:numId w:val="1"/>
              </w:numPr>
              <w:rPr>
                <w:rFonts w:asciiTheme="minorHAnsi" w:hAnsiTheme="minorHAnsi" w:cstheme="minorHAnsi"/>
                <w:sz w:val="22"/>
                <w:szCs w:val="22"/>
              </w:rPr>
            </w:pPr>
            <w:r w:rsidRPr="00FC4C99">
              <w:rPr>
                <w:rFonts w:asciiTheme="minorHAnsi" w:hAnsiTheme="minorHAnsi" w:cstheme="minorHAnsi"/>
                <w:sz w:val="22"/>
                <w:szCs w:val="22"/>
              </w:rPr>
              <w:t>Operational Infrastructure</w:t>
            </w:r>
          </w:p>
          <w:p w14:paraId="42C79B2C" w14:textId="77777777" w:rsidR="0093008A" w:rsidRPr="00FC4C99" w:rsidRDefault="0093008A" w:rsidP="00814DB2">
            <w:pPr>
              <w:pStyle w:val="ListParagraph"/>
              <w:numPr>
                <w:ilvl w:val="0"/>
                <w:numId w:val="1"/>
              </w:numPr>
              <w:rPr>
                <w:rFonts w:asciiTheme="minorHAnsi" w:hAnsiTheme="minorHAnsi" w:cstheme="minorHAnsi"/>
                <w:sz w:val="22"/>
                <w:szCs w:val="22"/>
              </w:rPr>
            </w:pPr>
            <w:r w:rsidRPr="00FC4C99">
              <w:rPr>
                <w:rFonts w:asciiTheme="minorHAnsi" w:hAnsiTheme="minorHAnsi" w:cstheme="minorHAnsi"/>
                <w:sz w:val="22"/>
                <w:szCs w:val="22"/>
              </w:rPr>
              <w:t>Research</w:t>
            </w:r>
          </w:p>
          <w:p w14:paraId="7E98CCA9" w14:textId="77777777" w:rsidR="0093008A" w:rsidRDefault="0093008A" w:rsidP="00814DB2">
            <w:pPr>
              <w:pStyle w:val="ListParagraph"/>
              <w:numPr>
                <w:ilvl w:val="0"/>
                <w:numId w:val="1"/>
              </w:numPr>
              <w:rPr>
                <w:rFonts w:asciiTheme="minorHAnsi" w:hAnsiTheme="minorHAnsi" w:cstheme="minorHAnsi"/>
                <w:sz w:val="22"/>
                <w:szCs w:val="22"/>
              </w:rPr>
            </w:pPr>
            <w:r w:rsidRPr="00FC4C99">
              <w:rPr>
                <w:rFonts w:asciiTheme="minorHAnsi" w:hAnsiTheme="minorHAnsi" w:cstheme="minorHAnsi"/>
                <w:sz w:val="22"/>
                <w:szCs w:val="22"/>
              </w:rPr>
              <w:t xml:space="preserve">Animals, etc.  </w:t>
            </w:r>
          </w:p>
          <w:p w14:paraId="46F05BE4" w14:textId="0D1800E6" w:rsidR="0093008A" w:rsidRPr="00A1704D" w:rsidRDefault="0093008A" w:rsidP="00814DB2">
            <w:pPr>
              <w:rPr>
                <w:rFonts w:cstheme="minorHAnsi"/>
              </w:rPr>
            </w:pPr>
            <w:r w:rsidRPr="00A1704D">
              <w:rPr>
                <w:rFonts w:cstheme="minorHAnsi"/>
              </w:rPr>
              <w:lastRenderedPageBreak/>
              <w:t xml:space="preserve">Based on the situation, engage Campus ESFs for assistance as needed. </w:t>
            </w:r>
          </w:p>
        </w:tc>
        <w:tc>
          <w:tcPr>
            <w:tcW w:w="0" w:type="auto"/>
          </w:tcPr>
          <w:p w14:paraId="0E021445" w14:textId="77777777" w:rsidR="0093008A" w:rsidRPr="00FC4C99" w:rsidRDefault="0093008A" w:rsidP="00814DB2">
            <w:pPr>
              <w:rPr>
                <w:rFonts w:cstheme="minorHAnsi"/>
                <w:iCs/>
              </w:rPr>
            </w:pPr>
            <w:r w:rsidRPr="00FC4C99">
              <w:rPr>
                <w:rFonts w:cstheme="minorHAnsi"/>
                <w:iCs/>
              </w:rPr>
              <w:lastRenderedPageBreak/>
              <w:t>Meeting location</w:t>
            </w:r>
          </w:p>
          <w:p w14:paraId="00D057C3" w14:textId="77777777" w:rsidR="0093008A" w:rsidRPr="00FC4C99" w:rsidRDefault="0093008A" w:rsidP="00814DB2">
            <w:pPr>
              <w:rPr>
                <w:rFonts w:cstheme="minorHAnsi"/>
                <w:iCs/>
              </w:rPr>
            </w:pPr>
            <w:r w:rsidRPr="00FC4C99">
              <w:rPr>
                <w:rFonts w:cstheme="minorHAnsi"/>
                <w:iCs/>
              </w:rPr>
              <w:t>Telephone</w:t>
            </w:r>
          </w:p>
          <w:p w14:paraId="53C38C43" w14:textId="77777777" w:rsidR="0093008A" w:rsidRPr="00FC4C99" w:rsidRDefault="0093008A" w:rsidP="00814DB2">
            <w:pPr>
              <w:rPr>
                <w:rFonts w:cstheme="minorHAnsi"/>
                <w:iCs/>
              </w:rPr>
            </w:pPr>
            <w:r w:rsidRPr="00FC4C99">
              <w:rPr>
                <w:rFonts w:cstheme="minorHAnsi"/>
                <w:iCs/>
              </w:rPr>
              <w:t>Microsoft Teams</w:t>
            </w:r>
          </w:p>
          <w:p w14:paraId="6DD6F0B8" w14:textId="09956118" w:rsidR="0093008A" w:rsidRDefault="0093008A" w:rsidP="00814DB2">
            <w:pPr>
              <w:rPr>
                <w:rFonts w:cstheme="minorHAnsi"/>
                <w:iCs/>
              </w:rPr>
            </w:pPr>
            <w:r w:rsidRPr="00FC4C99">
              <w:rPr>
                <w:rFonts w:cstheme="minorHAnsi"/>
                <w:iCs/>
              </w:rPr>
              <w:t>Zoom</w:t>
            </w:r>
          </w:p>
          <w:p w14:paraId="69DDA1C7" w14:textId="77777777" w:rsidR="0093008A" w:rsidRPr="00FC4C99" w:rsidRDefault="0093008A" w:rsidP="00814DB2">
            <w:pPr>
              <w:rPr>
                <w:rFonts w:cstheme="minorHAnsi"/>
                <w:iCs/>
              </w:rPr>
            </w:pPr>
            <w:r>
              <w:rPr>
                <w:rFonts w:cstheme="minorHAnsi"/>
                <w:iCs/>
              </w:rPr>
              <w:t>Consider prepopulating e-mail groups and/or Teams chats with COOP Core Response Team contacts.</w:t>
            </w:r>
          </w:p>
          <w:p w14:paraId="76942E86" w14:textId="77777777" w:rsidR="0093008A" w:rsidRPr="00FC4C99" w:rsidRDefault="0093008A" w:rsidP="00814DB2">
            <w:pPr>
              <w:rPr>
                <w:rFonts w:cstheme="minorHAnsi"/>
                <w:iCs/>
              </w:rPr>
            </w:pPr>
          </w:p>
        </w:tc>
        <w:tc>
          <w:tcPr>
            <w:tcW w:w="3019" w:type="dxa"/>
          </w:tcPr>
          <w:p w14:paraId="30B2BAD9" w14:textId="0C55F406" w:rsidR="0093008A" w:rsidRPr="00FC4C99" w:rsidRDefault="0093008A" w:rsidP="00814DB2">
            <w:pPr>
              <w:rPr>
                <w:rFonts w:cstheme="minorHAnsi"/>
                <w:iCs/>
              </w:rPr>
            </w:pPr>
            <w:r w:rsidRPr="00FC4C99">
              <w:rPr>
                <w:rFonts w:cstheme="minorHAnsi"/>
                <w:iCs/>
              </w:rPr>
              <w:t>COOP Coordinator:</w:t>
            </w:r>
          </w:p>
          <w:p w14:paraId="2ADFF7CE" w14:textId="587F3EA1" w:rsidR="0093008A" w:rsidRPr="00FC4C99" w:rsidRDefault="0093008A" w:rsidP="00814DB2">
            <w:pPr>
              <w:rPr>
                <w:rFonts w:cstheme="minorHAnsi"/>
                <w:iCs/>
              </w:rPr>
            </w:pPr>
            <w:r w:rsidRPr="00FC4C99">
              <w:rPr>
                <w:rFonts w:cstheme="minorHAnsi"/>
                <w:iCs/>
              </w:rPr>
              <w:t>Back up:</w:t>
            </w:r>
          </w:p>
          <w:p w14:paraId="4378666D" w14:textId="24928606" w:rsidR="0093008A" w:rsidRPr="00FC4C99" w:rsidRDefault="0093008A" w:rsidP="00814DB2">
            <w:pPr>
              <w:rPr>
                <w:rFonts w:cstheme="minorHAnsi"/>
                <w:iCs/>
              </w:rPr>
            </w:pPr>
            <w:r w:rsidRPr="00FC4C99">
              <w:rPr>
                <w:rFonts w:cstheme="minorHAnsi"/>
                <w:iCs/>
              </w:rPr>
              <w:t>Facilities Manager/Coordinator:</w:t>
            </w:r>
          </w:p>
          <w:p w14:paraId="3F0C546E" w14:textId="242C5E5C" w:rsidR="0093008A" w:rsidRPr="00FC4C99" w:rsidRDefault="0093008A" w:rsidP="00814DB2">
            <w:pPr>
              <w:rPr>
                <w:rFonts w:cstheme="minorHAnsi"/>
                <w:iCs/>
              </w:rPr>
            </w:pPr>
            <w:r w:rsidRPr="00FC4C99">
              <w:rPr>
                <w:rFonts w:cstheme="minorHAnsi"/>
                <w:iCs/>
              </w:rPr>
              <w:t>IT Manager:</w:t>
            </w:r>
          </w:p>
          <w:p w14:paraId="172053C4" w14:textId="552CC284" w:rsidR="0093008A" w:rsidRDefault="0093008A" w:rsidP="00814DB2">
            <w:pPr>
              <w:rPr>
                <w:rFonts w:cstheme="minorHAnsi"/>
                <w:iCs/>
              </w:rPr>
            </w:pPr>
            <w:r w:rsidRPr="00FC4C99">
              <w:rPr>
                <w:rFonts w:cstheme="minorHAnsi"/>
                <w:iCs/>
              </w:rPr>
              <w:t xml:space="preserve">College/Area/Department/Unit </w:t>
            </w:r>
            <w:r>
              <w:rPr>
                <w:rFonts w:cstheme="minorHAnsi"/>
                <w:iCs/>
              </w:rPr>
              <w:t>Executive Officer/Principal Administrator/Department Chair/Director</w:t>
            </w:r>
            <w:r w:rsidRPr="00FC4C99">
              <w:rPr>
                <w:rFonts w:cstheme="minorHAnsi"/>
                <w:iCs/>
              </w:rPr>
              <w:t>:</w:t>
            </w:r>
          </w:p>
          <w:p w14:paraId="2DD73673" w14:textId="312F2CA7" w:rsidR="0093008A" w:rsidRPr="00FC4C99" w:rsidRDefault="0093008A" w:rsidP="00814DB2">
            <w:pPr>
              <w:rPr>
                <w:rFonts w:cstheme="minorHAnsi"/>
                <w:iCs/>
              </w:rPr>
            </w:pPr>
            <w:r w:rsidRPr="00FC4C99">
              <w:rPr>
                <w:rFonts w:cstheme="minorHAnsi"/>
                <w:iCs/>
              </w:rPr>
              <w:lastRenderedPageBreak/>
              <w:t>College/Area/Department/Unit Human Resources Manager:</w:t>
            </w:r>
          </w:p>
          <w:p w14:paraId="1478238F" w14:textId="79D0CF51" w:rsidR="0093008A" w:rsidRPr="00FC4C99" w:rsidRDefault="0093008A" w:rsidP="00814DB2">
            <w:pPr>
              <w:rPr>
                <w:rFonts w:cstheme="minorHAnsi"/>
                <w:iCs/>
              </w:rPr>
            </w:pPr>
            <w:r w:rsidRPr="00FC4C99">
              <w:rPr>
                <w:rFonts w:cstheme="minorHAnsi"/>
                <w:iCs/>
              </w:rPr>
              <w:t>College/Area/Department/Unit Safety Liaison or Manager:</w:t>
            </w:r>
          </w:p>
          <w:p w14:paraId="5FF8EADB" w14:textId="77777777" w:rsidR="0093008A" w:rsidRPr="00FC4C99" w:rsidRDefault="0093008A" w:rsidP="00814DB2">
            <w:pPr>
              <w:rPr>
                <w:rFonts w:cstheme="minorHAnsi"/>
                <w:iCs/>
              </w:rPr>
            </w:pPr>
            <w:r w:rsidRPr="00FC4C99">
              <w:rPr>
                <w:rFonts w:cstheme="minorHAnsi"/>
                <w:iCs/>
              </w:rPr>
              <w:t>Financial Manager:</w:t>
            </w:r>
          </w:p>
        </w:tc>
      </w:tr>
      <w:tr w:rsidR="0093008A" w:rsidRPr="00FC4C99" w14:paraId="5E3737B4" w14:textId="77777777" w:rsidTr="00E85E0B">
        <w:tc>
          <w:tcPr>
            <w:tcW w:w="583" w:type="dxa"/>
          </w:tcPr>
          <w:p w14:paraId="79FBB48E" w14:textId="77777777" w:rsidR="0093008A" w:rsidRPr="00FC4C99" w:rsidRDefault="0093008A" w:rsidP="00814DB2">
            <w:pPr>
              <w:tabs>
                <w:tab w:val="left" w:pos="1875"/>
              </w:tabs>
              <w:jc w:val="center"/>
              <w:rPr>
                <w:rFonts w:cstheme="minorHAnsi"/>
              </w:rPr>
            </w:pPr>
            <w:r w:rsidRPr="00FC4C99">
              <w:rPr>
                <w:rFonts w:cstheme="minorHAnsi"/>
              </w:rPr>
              <w:lastRenderedPageBreak/>
              <w:t>3</w:t>
            </w:r>
          </w:p>
        </w:tc>
        <w:tc>
          <w:tcPr>
            <w:tcW w:w="3964" w:type="dxa"/>
          </w:tcPr>
          <w:p w14:paraId="484AAFAF" w14:textId="03FF8A4F" w:rsidR="0093008A" w:rsidRPr="00FC4C99" w:rsidRDefault="0093008A" w:rsidP="00814DB2">
            <w:pPr>
              <w:rPr>
                <w:rFonts w:cstheme="minorHAnsi"/>
              </w:rPr>
            </w:pPr>
            <w:r w:rsidRPr="00FC4C99">
              <w:rPr>
                <w:rFonts w:cstheme="minorHAnsi"/>
              </w:rPr>
              <w:t xml:space="preserve">Engage WSU and campus Emergency Support Functions (ESFs) </w:t>
            </w:r>
            <w:r w:rsidR="0066293D">
              <w:rPr>
                <w:rFonts w:cstheme="minorHAnsi"/>
              </w:rPr>
              <w:t>responsible for the</w:t>
            </w:r>
            <w:r w:rsidRPr="00FC4C99">
              <w:rPr>
                <w:rFonts w:cstheme="minorHAnsi"/>
              </w:rPr>
              <w:t xml:space="preserve"> affected areas above. </w:t>
            </w:r>
          </w:p>
        </w:tc>
        <w:tc>
          <w:tcPr>
            <w:tcW w:w="0" w:type="auto"/>
          </w:tcPr>
          <w:p w14:paraId="7442AF67" w14:textId="77777777" w:rsidR="0093008A" w:rsidRPr="00FC4C99" w:rsidRDefault="0093008A" w:rsidP="00814DB2">
            <w:pPr>
              <w:rPr>
                <w:rFonts w:cstheme="minorHAnsi"/>
              </w:rPr>
            </w:pPr>
            <w:r w:rsidRPr="00FC4C99">
              <w:rPr>
                <w:rFonts w:cstheme="minorHAnsi"/>
              </w:rPr>
              <w:t xml:space="preserve">Reference WSU/Campus ESFs and </w:t>
            </w:r>
            <w:proofErr w:type="gramStart"/>
            <w:r w:rsidRPr="00FC4C99">
              <w:rPr>
                <w:rFonts w:cstheme="minorHAnsi"/>
              </w:rPr>
              <w:t>contacts</w:t>
            </w:r>
            <w:proofErr w:type="gramEnd"/>
            <w:r w:rsidRPr="00FC4C99">
              <w:rPr>
                <w:rFonts w:cstheme="minorHAnsi"/>
              </w:rPr>
              <w:t xml:space="preserve"> table. Prioritize impacts and affected areas that if not addressed immediately could result in further harm/damage. Next, prioritize operationalizing systems and infrastructure that help to maintain service to critical functions, bridging the gap from recovery to “new” normal operating conditions.</w:t>
            </w:r>
          </w:p>
        </w:tc>
        <w:tc>
          <w:tcPr>
            <w:tcW w:w="0" w:type="auto"/>
          </w:tcPr>
          <w:p w14:paraId="3D4FF2A9" w14:textId="77777777" w:rsidR="0093008A" w:rsidRPr="00FC4C99" w:rsidRDefault="0093008A" w:rsidP="00814DB2">
            <w:pPr>
              <w:rPr>
                <w:rFonts w:cstheme="minorHAnsi"/>
                <w:iCs/>
              </w:rPr>
            </w:pPr>
            <w:r w:rsidRPr="00FC4C99">
              <w:rPr>
                <w:rFonts w:cstheme="minorHAnsi"/>
                <w:iCs/>
              </w:rPr>
              <w:t>ESFs Contact Table</w:t>
            </w:r>
          </w:p>
          <w:p w14:paraId="3F1D1B21" w14:textId="77777777" w:rsidR="0093008A" w:rsidRPr="00FC4C99" w:rsidRDefault="0093008A" w:rsidP="00814DB2">
            <w:pPr>
              <w:rPr>
                <w:rFonts w:cstheme="minorHAnsi"/>
                <w:iCs/>
              </w:rPr>
            </w:pPr>
            <w:r w:rsidRPr="00FC4C99">
              <w:rPr>
                <w:rFonts w:cstheme="minorHAnsi"/>
                <w:iCs/>
              </w:rPr>
              <w:t>Telephone</w:t>
            </w:r>
          </w:p>
          <w:p w14:paraId="5AA6A3BE" w14:textId="77777777" w:rsidR="0093008A" w:rsidRPr="00FC4C99" w:rsidRDefault="0093008A" w:rsidP="00814DB2">
            <w:pPr>
              <w:rPr>
                <w:rFonts w:cstheme="minorHAnsi"/>
                <w:iCs/>
              </w:rPr>
            </w:pPr>
            <w:r w:rsidRPr="00FC4C99">
              <w:rPr>
                <w:rFonts w:cstheme="minorHAnsi"/>
                <w:iCs/>
              </w:rPr>
              <w:t>IT/Internet Connectivity</w:t>
            </w:r>
          </w:p>
          <w:p w14:paraId="45E4994C" w14:textId="77777777" w:rsidR="0093008A" w:rsidRPr="00FC4C99" w:rsidRDefault="0093008A" w:rsidP="00814DB2">
            <w:pPr>
              <w:rPr>
                <w:rFonts w:cstheme="minorHAnsi"/>
                <w:iCs/>
              </w:rPr>
            </w:pPr>
            <w:r w:rsidRPr="00FC4C99">
              <w:rPr>
                <w:rFonts w:cstheme="minorHAnsi"/>
                <w:iCs/>
              </w:rPr>
              <w:t>Facilities</w:t>
            </w:r>
          </w:p>
        </w:tc>
        <w:tc>
          <w:tcPr>
            <w:tcW w:w="3019" w:type="dxa"/>
          </w:tcPr>
          <w:p w14:paraId="599929DE" w14:textId="5AAE4FA9" w:rsidR="0093008A" w:rsidRPr="00FC4C99" w:rsidRDefault="0093008A" w:rsidP="00814DB2">
            <w:pPr>
              <w:rPr>
                <w:rFonts w:cstheme="minorHAnsi"/>
                <w:iCs/>
              </w:rPr>
            </w:pPr>
            <w:r w:rsidRPr="00FC4C99">
              <w:rPr>
                <w:rFonts w:cstheme="minorHAnsi"/>
                <w:iCs/>
              </w:rPr>
              <w:t>COOP Coordinator:</w:t>
            </w:r>
          </w:p>
          <w:p w14:paraId="5AF0F502" w14:textId="6C32DC56" w:rsidR="0093008A" w:rsidRPr="00FC4C99" w:rsidRDefault="0093008A" w:rsidP="00814DB2">
            <w:pPr>
              <w:rPr>
                <w:rFonts w:cstheme="minorHAnsi"/>
                <w:iCs/>
              </w:rPr>
            </w:pPr>
            <w:r w:rsidRPr="00FC4C99">
              <w:rPr>
                <w:rFonts w:cstheme="minorHAnsi"/>
                <w:iCs/>
              </w:rPr>
              <w:t>Back up:</w:t>
            </w:r>
          </w:p>
          <w:p w14:paraId="78F7FED8" w14:textId="763BB631" w:rsidR="0093008A" w:rsidRPr="00FC4C99" w:rsidRDefault="0093008A" w:rsidP="00814DB2">
            <w:pPr>
              <w:rPr>
                <w:rFonts w:cstheme="minorHAnsi"/>
                <w:iCs/>
              </w:rPr>
            </w:pPr>
            <w:r w:rsidRPr="00FC4C99">
              <w:rPr>
                <w:rFonts w:cstheme="minorHAnsi"/>
                <w:iCs/>
              </w:rPr>
              <w:t>Facilities Manager/Coordinator:</w:t>
            </w:r>
          </w:p>
          <w:p w14:paraId="4B141DBF" w14:textId="6BC965D1" w:rsidR="0093008A" w:rsidRPr="00FC4C99" w:rsidRDefault="0093008A" w:rsidP="00814DB2">
            <w:pPr>
              <w:rPr>
                <w:rFonts w:cstheme="minorHAnsi"/>
                <w:iCs/>
              </w:rPr>
            </w:pPr>
            <w:r w:rsidRPr="00FC4C99">
              <w:rPr>
                <w:rFonts w:cstheme="minorHAnsi"/>
                <w:iCs/>
              </w:rPr>
              <w:t>IT Manager:</w:t>
            </w:r>
          </w:p>
          <w:p w14:paraId="111C5390" w14:textId="6DBA5A27" w:rsidR="0093008A" w:rsidRDefault="0093008A" w:rsidP="00814DB2">
            <w:pPr>
              <w:rPr>
                <w:rFonts w:cstheme="minorHAnsi"/>
                <w:iCs/>
              </w:rPr>
            </w:pPr>
            <w:r w:rsidRPr="00FC4C99">
              <w:rPr>
                <w:rFonts w:cstheme="minorHAnsi"/>
                <w:iCs/>
              </w:rPr>
              <w:t xml:space="preserve">College/Area/Department/Unit </w:t>
            </w:r>
            <w:r>
              <w:rPr>
                <w:rFonts w:cstheme="minorHAnsi"/>
                <w:iCs/>
              </w:rPr>
              <w:t>Executive Officer/Principal Administrator/Department Chair/Director</w:t>
            </w:r>
            <w:r w:rsidRPr="00FC4C99">
              <w:rPr>
                <w:rFonts w:cstheme="minorHAnsi"/>
                <w:iCs/>
              </w:rPr>
              <w:t>:</w:t>
            </w:r>
          </w:p>
          <w:p w14:paraId="54C0D521" w14:textId="21218547" w:rsidR="0093008A" w:rsidRPr="00FC4C99" w:rsidRDefault="0093008A" w:rsidP="00814DB2">
            <w:pPr>
              <w:rPr>
                <w:rFonts w:cstheme="minorHAnsi"/>
                <w:iCs/>
              </w:rPr>
            </w:pPr>
            <w:r w:rsidRPr="00FC4C99">
              <w:rPr>
                <w:rFonts w:cstheme="minorHAnsi"/>
                <w:iCs/>
              </w:rPr>
              <w:t>College/Area/Department/Unit Human Resources Manager:</w:t>
            </w:r>
          </w:p>
          <w:p w14:paraId="69172B0E" w14:textId="1E02B90E" w:rsidR="0093008A" w:rsidRPr="00FC4C99" w:rsidRDefault="0093008A" w:rsidP="00814DB2">
            <w:pPr>
              <w:rPr>
                <w:rFonts w:cstheme="minorHAnsi"/>
                <w:iCs/>
              </w:rPr>
            </w:pPr>
            <w:r w:rsidRPr="00FC4C99">
              <w:rPr>
                <w:rFonts w:cstheme="minorHAnsi"/>
                <w:iCs/>
              </w:rPr>
              <w:t>College/Area/Department/Unit Safety Liaison or Manager:</w:t>
            </w:r>
          </w:p>
          <w:p w14:paraId="38DBAAE0" w14:textId="77777777" w:rsidR="0093008A" w:rsidRPr="00FC4C99" w:rsidRDefault="0093008A" w:rsidP="00814DB2">
            <w:pPr>
              <w:rPr>
                <w:rFonts w:cstheme="minorHAnsi"/>
                <w:iCs/>
              </w:rPr>
            </w:pPr>
            <w:r w:rsidRPr="00FC4C99">
              <w:rPr>
                <w:rFonts w:cstheme="minorHAnsi"/>
                <w:iCs/>
              </w:rPr>
              <w:t xml:space="preserve">Financial Manager: </w:t>
            </w:r>
          </w:p>
        </w:tc>
      </w:tr>
      <w:tr w:rsidR="0093008A" w:rsidRPr="00FC4C99" w14:paraId="17ECB6E2" w14:textId="77777777" w:rsidTr="00E85E0B">
        <w:tc>
          <w:tcPr>
            <w:tcW w:w="583" w:type="dxa"/>
          </w:tcPr>
          <w:p w14:paraId="0760D68D" w14:textId="77777777" w:rsidR="0093008A" w:rsidRPr="00FC4C99" w:rsidRDefault="0093008A" w:rsidP="00814DB2">
            <w:pPr>
              <w:tabs>
                <w:tab w:val="left" w:pos="1875"/>
              </w:tabs>
              <w:jc w:val="center"/>
              <w:rPr>
                <w:rFonts w:cstheme="minorHAnsi"/>
              </w:rPr>
            </w:pPr>
            <w:r w:rsidRPr="00FC4C99">
              <w:rPr>
                <w:rFonts w:cstheme="minorHAnsi"/>
              </w:rPr>
              <w:lastRenderedPageBreak/>
              <w:t>4</w:t>
            </w:r>
          </w:p>
        </w:tc>
        <w:tc>
          <w:tcPr>
            <w:tcW w:w="3964" w:type="dxa"/>
          </w:tcPr>
          <w:p w14:paraId="291390C1" w14:textId="77777777" w:rsidR="0093008A" w:rsidRPr="00FC4C99" w:rsidRDefault="0093008A" w:rsidP="00814DB2">
            <w:pPr>
              <w:rPr>
                <w:rFonts w:cstheme="minorHAnsi"/>
              </w:rPr>
            </w:pPr>
            <w:r w:rsidRPr="00FC4C99">
              <w:rPr>
                <w:rFonts w:cstheme="minorHAnsi"/>
              </w:rPr>
              <w:t xml:space="preserve">Establish emergency operating protocols based upon functionality and resource availability to support critical functions within operational limitations. </w:t>
            </w:r>
          </w:p>
        </w:tc>
        <w:tc>
          <w:tcPr>
            <w:tcW w:w="0" w:type="auto"/>
          </w:tcPr>
          <w:p w14:paraId="6EA4F20F" w14:textId="77777777" w:rsidR="0093008A" w:rsidRPr="00FC4C99" w:rsidRDefault="0093008A" w:rsidP="00814DB2">
            <w:pPr>
              <w:rPr>
                <w:rFonts w:cstheme="minorHAnsi"/>
              </w:rPr>
            </w:pPr>
            <w:r w:rsidRPr="00FC4C99">
              <w:rPr>
                <w:rFonts w:cstheme="minorHAnsi"/>
              </w:rPr>
              <w:t>When conditions affect people or significant portions of campus or facilities, remote work may be necessary. Some personnel may not be available. After activating/engaging WSU/Campus ESFs, to the extent feasible, without endangering personnel, utilize internal support functions to enhance operationality.</w:t>
            </w:r>
          </w:p>
        </w:tc>
        <w:tc>
          <w:tcPr>
            <w:tcW w:w="0" w:type="auto"/>
          </w:tcPr>
          <w:p w14:paraId="48E72142" w14:textId="77777777" w:rsidR="0093008A" w:rsidRPr="00FC4C99" w:rsidRDefault="0093008A" w:rsidP="00814DB2">
            <w:pPr>
              <w:rPr>
                <w:rFonts w:cstheme="minorHAnsi"/>
                <w:iCs/>
              </w:rPr>
            </w:pPr>
            <w:r w:rsidRPr="00FC4C99">
              <w:rPr>
                <w:rFonts w:cstheme="minorHAnsi"/>
                <w:iCs/>
              </w:rPr>
              <w:t>Telephone</w:t>
            </w:r>
          </w:p>
          <w:p w14:paraId="65F3CBE6" w14:textId="77777777" w:rsidR="0093008A" w:rsidRPr="00FC4C99" w:rsidRDefault="0093008A" w:rsidP="00814DB2">
            <w:pPr>
              <w:rPr>
                <w:rFonts w:cstheme="minorHAnsi"/>
                <w:iCs/>
              </w:rPr>
            </w:pPr>
            <w:r w:rsidRPr="00FC4C99">
              <w:rPr>
                <w:rFonts w:cstheme="minorHAnsi"/>
                <w:iCs/>
              </w:rPr>
              <w:t>IT/Internet Connectivity</w:t>
            </w:r>
          </w:p>
          <w:p w14:paraId="54E2181C" w14:textId="77777777" w:rsidR="0093008A" w:rsidRPr="00FC4C99" w:rsidRDefault="0093008A" w:rsidP="00814DB2">
            <w:pPr>
              <w:rPr>
                <w:rFonts w:cstheme="minorHAnsi"/>
                <w:iCs/>
              </w:rPr>
            </w:pPr>
            <w:r w:rsidRPr="00FC4C99">
              <w:rPr>
                <w:rFonts w:cstheme="minorHAnsi"/>
                <w:iCs/>
              </w:rPr>
              <w:t>College/Area/Department/Unit administration and resources</w:t>
            </w:r>
          </w:p>
        </w:tc>
        <w:tc>
          <w:tcPr>
            <w:tcW w:w="3019" w:type="dxa"/>
          </w:tcPr>
          <w:p w14:paraId="741D97E9" w14:textId="698213C4" w:rsidR="0093008A" w:rsidRPr="00FC4C99" w:rsidRDefault="0093008A" w:rsidP="00814DB2">
            <w:pPr>
              <w:rPr>
                <w:rFonts w:cstheme="minorHAnsi"/>
                <w:iCs/>
              </w:rPr>
            </w:pPr>
            <w:r w:rsidRPr="00FC4C99">
              <w:rPr>
                <w:rFonts w:cstheme="minorHAnsi"/>
                <w:iCs/>
              </w:rPr>
              <w:t>COOP Coordinator:</w:t>
            </w:r>
          </w:p>
          <w:p w14:paraId="435306C7" w14:textId="3E3D438F" w:rsidR="0093008A" w:rsidRPr="00FC4C99" w:rsidRDefault="0093008A" w:rsidP="00814DB2">
            <w:pPr>
              <w:rPr>
                <w:rFonts w:cstheme="minorHAnsi"/>
                <w:iCs/>
              </w:rPr>
            </w:pPr>
            <w:r w:rsidRPr="00FC4C99">
              <w:rPr>
                <w:rFonts w:cstheme="minorHAnsi"/>
                <w:iCs/>
              </w:rPr>
              <w:t>Back up:</w:t>
            </w:r>
          </w:p>
          <w:p w14:paraId="6DAD1F11" w14:textId="4F559A5E" w:rsidR="0093008A" w:rsidRPr="00FC4C99" w:rsidRDefault="0093008A" w:rsidP="00814DB2">
            <w:pPr>
              <w:rPr>
                <w:rFonts w:cstheme="minorHAnsi"/>
                <w:iCs/>
              </w:rPr>
            </w:pPr>
            <w:r w:rsidRPr="00FC4C99">
              <w:rPr>
                <w:rFonts w:cstheme="minorHAnsi"/>
                <w:iCs/>
              </w:rPr>
              <w:t>Facilities Manager/Coordinator:</w:t>
            </w:r>
          </w:p>
          <w:p w14:paraId="4CEC2777" w14:textId="220FE4B0" w:rsidR="0093008A" w:rsidRDefault="0093008A" w:rsidP="00814DB2">
            <w:pPr>
              <w:rPr>
                <w:rFonts w:cstheme="minorHAnsi"/>
                <w:iCs/>
              </w:rPr>
            </w:pPr>
            <w:r w:rsidRPr="00FC4C99">
              <w:rPr>
                <w:rFonts w:cstheme="minorHAnsi"/>
                <w:iCs/>
              </w:rPr>
              <w:t>IT Manager:</w:t>
            </w:r>
          </w:p>
          <w:p w14:paraId="59A9DE9E" w14:textId="56C4F3ED" w:rsidR="0093008A" w:rsidRPr="00FC4C99" w:rsidRDefault="0093008A" w:rsidP="00814DB2">
            <w:pPr>
              <w:rPr>
                <w:rFonts w:cstheme="minorHAnsi"/>
                <w:iCs/>
              </w:rPr>
            </w:pPr>
            <w:r w:rsidRPr="00FC4C99">
              <w:rPr>
                <w:rFonts w:cstheme="minorHAnsi"/>
                <w:iCs/>
              </w:rPr>
              <w:t xml:space="preserve">College/Area/Department/Unit </w:t>
            </w:r>
            <w:r>
              <w:rPr>
                <w:rFonts w:cstheme="minorHAnsi"/>
                <w:iCs/>
              </w:rPr>
              <w:t>Executive Officer/Principal Administrator/Department Chair/Director</w:t>
            </w:r>
            <w:r w:rsidRPr="00FC4C99">
              <w:rPr>
                <w:rFonts w:cstheme="minorHAnsi"/>
                <w:iCs/>
              </w:rPr>
              <w:t>:</w:t>
            </w:r>
          </w:p>
          <w:p w14:paraId="547F30C5" w14:textId="5CCEA995" w:rsidR="0093008A" w:rsidRPr="00FC4C99" w:rsidRDefault="0093008A" w:rsidP="00814DB2">
            <w:pPr>
              <w:rPr>
                <w:rFonts w:cstheme="minorHAnsi"/>
                <w:iCs/>
              </w:rPr>
            </w:pPr>
            <w:r w:rsidRPr="00FC4C99">
              <w:rPr>
                <w:rFonts w:cstheme="minorHAnsi"/>
                <w:iCs/>
              </w:rPr>
              <w:t>College/Area/Department/Unit Human Resources Manager:</w:t>
            </w:r>
          </w:p>
          <w:p w14:paraId="555A12C0" w14:textId="7F4C94D6" w:rsidR="0093008A" w:rsidRPr="00FC4C99" w:rsidRDefault="0093008A" w:rsidP="00814DB2">
            <w:pPr>
              <w:rPr>
                <w:rFonts w:cstheme="minorHAnsi"/>
                <w:iCs/>
              </w:rPr>
            </w:pPr>
            <w:r w:rsidRPr="00FC4C99">
              <w:rPr>
                <w:rFonts w:cstheme="minorHAnsi"/>
                <w:iCs/>
              </w:rPr>
              <w:t>College/Area/Department/Unit Safety Liaison or Manager:</w:t>
            </w:r>
          </w:p>
          <w:p w14:paraId="7B8E29F6" w14:textId="77777777" w:rsidR="0093008A" w:rsidRPr="00FC4C99" w:rsidRDefault="0093008A" w:rsidP="00814DB2">
            <w:pPr>
              <w:rPr>
                <w:rFonts w:cstheme="minorHAnsi"/>
                <w:iCs/>
              </w:rPr>
            </w:pPr>
            <w:r w:rsidRPr="00FC4C99">
              <w:rPr>
                <w:rFonts w:cstheme="minorHAnsi"/>
                <w:iCs/>
              </w:rPr>
              <w:t xml:space="preserve">Financial Manager: </w:t>
            </w:r>
          </w:p>
        </w:tc>
      </w:tr>
      <w:tr w:rsidR="0093008A" w:rsidRPr="00FC4C99" w14:paraId="50518F4C" w14:textId="77777777" w:rsidTr="00E85E0B">
        <w:tc>
          <w:tcPr>
            <w:tcW w:w="583" w:type="dxa"/>
          </w:tcPr>
          <w:p w14:paraId="6F30C0F5" w14:textId="77777777" w:rsidR="0093008A" w:rsidRPr="00FC4C99" w:rsidRDefault="0093008A" w:rsidP="00814DB2">
            <w:pPr>
              <w:tabs>
                <w:tab w:val="left" w:pos="1875"/>
              </w:tabs>
              <w:jc w:val="center"/>
              <w:rPr>
                <w:rFonts w:cstheme="minorHAnsi"/>
              </w:rPr>
            </w:pPr>
            <w:r w:rsidRPr="00FC4C99">
              <w:rPr>
                <w:rFonts w:cstheme="minorHAnsi"/>
              </w:rPr>
              <w:t>5</w:t>
            </w:r>
          </w:p>
        </w:tc>
        <w:tc>
          <w:tcPr>
            <w:tcW w:w="3964" w:type="dxa"/>
          </w:tcPr>
          <w:p w14:paraId="3C67746F" w14:textId="77777777" w:rsidR="0093008A" w:rsidRPr="00FC4C99" w:rsidRDefault="0093008A" w:rsidP="00814DB2">
            <w:pPr>
              <w:rPr>
                <w:rFonts w:cstheme="minorHAnsi"/>
              </w:rPr>
            </w:pPr>
            <w:r w:rsidRPr="00FC4C99">
              <w:rPr>
                <w:rFonts w:cstheme="minorHAnsi"/>
              </w:rPr>
              <w:t>Notify and update users as systems become available.</w:t>
            </w:r>
          </w:p>
        </w:tc>
        <w:tc>
          <w:tcPr>
            <w:tcW w:w="0" w:type="auto"/>
          </w:tcPr>
          <w:p w14:paraId="67EAA2DC" w14:textId="77777777" w:rsidR="0093008A" w:rsidRPr="00FC4C99" w:rsidRDefault="0093008A" w:rsidP="00814DB2">
            <w:pPr>
              <w:rPr>
                <w:rFonts w:cstheme="minorHAnsi"/>
              </w:rPr>
            </w:pPr>
            <w:r w:rsidRPr="00FC4C99">
              <w:rPr>
                <w:rFonts w:cstheme="minorHAnsi"/>
                <w:iCs/>
              </w:rPr>
              <w:t>Maintain communication with outside users to update them of systems</w:t>
            </w:r>
            <w:r>
              <w:rPr>
                <w:rFonts w:cstheme="minorHAnsi"/>
                <w:iCs/>
              </w:rPr>
              <w:t xml:space="preserve"> and operational</w:t>
            </w:r>
            <w:r w:rsidRPr="00FC4C99">
              <w:rPr>
                <w:rFonts w:cstheme="minorHAnsi"/>
                <w:iCs/>
              </w:rPr>
              <w:t xml:space="preserve"> status. Update staff and users as systems become available.</w:t>
            </w:r>
          </w:p>
        </w:tc>
        <w:tc>
          <w:tcPr>
            <w:tcW w:w="0" w:type="auto"/>
          </w:tcPr>
          <w:p w14:paraId="2F76B846" w14:textId="77777777" w:rsidR="0093008A" w:rsidRPr="00FC4C99" w:rsidRDefault="0093008A" w:rsidP="00814DB2">
            <w:pPr>
              <w:rPr>
                <w:rFonts w:cstheme="minorHAnsi"/>
                <w:iCs/>
              </w:rPr>
            </w:pPr>
            <w:r w:rsidRPr="00FC4C99">
              <w:rPr>
                <w:rFonts w:cstheme="minorHAnsi"/>
                <w:iCs/>
              </w:rPr>
              <w:t>Computers</w:t>
            </w:r>
          </w:p>
          <w:p w14:paraId="788833E9" w14:textId="77777777" w:rsidR="0093008A" w:rsidRPr="00FC4C99" w:rsidRDefault="0093008A" w:rsidP="00814DB2">
            <w:pPr>
              <w:rPr>
                <w:rFonts w:cstheme="minorHAnsi"/>
                <w:iCs/>
              </w:rPr>
            </w:pPr>
            <w:r w:rsidRPr="00FC4C99">
              <w:rPr>
                <w:rFonts w:cstheme="minorHAnsi"/>
                <w:iCs/>
              </w:rPr>
              <w:t>IT/Internet Connectivity</w:t>
            </w:r>
          </w:p>
          <w:p w14:paraId="1C3C73B9" w14:textId="77777777" w:rsidR="0093008A" w:rsidRPr="00FC4C99" w:rsidRDefault="0093008A" w:rsidP="00814DB2">
            <w:pPr>
              <w:rPr>
                <w:rFonts w:cstheme="minorHAnsi"/>
                <w:iCs/>
              </w:rPr>
            </w:pPr>
            <w:r w:rsidRPr="00FC4C99">
              <w:rPr>
                <w:rFonts w:cstheme="minorHAnsi"/>
                <w:iCs/>
              </w:rPr>
              <w:t>College/Area/Department/Unit administration and resources</w:t>
            </w:r>
          </w:p>
          <w:p w14:paraId="56304045" w14:textId="77777777" w:rsidR="0093008A" w:rsidRPr="00FC4C99" w:rsidRDefault="0093008A" w:rsidP="00814DB2">
            <w:pPr>
              <w:rPr>
                <w:rFonts w:cstheme="minorHAnsi"/>
                <w:iCs/>
              </w:rPr>
            </w:pPr>
            <w:r w:rsidRPr="00FC4C99">
              <w:rPr>
                <w:rFonts w:cstheme="minorHAnsi"/>
                <w:iCs/>
              </w:rPr>
              <w:t>Telephones</w:t>
            </w:r>
          </w:p>
        </w:tc>
        <w:tc>
          <w:tcPr>
            <w:tcW w:w="3019" w:type="dxa"/>
          </w:tcPr>
          <w:p w14:paraId="709BD1E8" w14:textId="37F6E289" w:rsidR="0093008A" w:rsidRPr="00FC4C99" w:rsidRDefault="0093008A" w:rsidP="00814DB2">
            <w:pPr>
              <w:rPr>
                <w:rFonts w:cstheme="minorHAnsi"/>
                <w:iCs/>
              </w:rPr>
            </w:pPr>
            <w:r w:rsidRPr="00FC4C99">
              <w:rPr>
                <w:rFonts w:cstheme="minorHAnsi"/>
                <w:iCs/>
              </w:rPr>
              <w:t xml:space="preserve">Communications </w:t>
            </w:r>
            <w:r>
              <w:rPr>
                <w:rFonts w:cstheme="minorHAnsi"/>
                <w:iCs/>
              </w:rPr>
              <w:t>Coordinator/</w:t>
            </w:r>
            <w:r w:rsidRPr="00FC4C99">
              <w:rPr>
                <w:rFonts w:cstheme="minorHAnsi"/>
                <w:iCs/>
              </w:rPr>
              <w:t>Director</w:t>
            </w:r>
            <w:r>
              <w:rPr>
                <w:rFonts w:cstheme="minorHAnsi"/>
                <w:iCs/>
              </w:rPr>
              <w:t>:</w:t>
            </w:r>
          </w:p>
          <w:p w14:paraId="71673F8F" w14:textId="155D60F0" w:rsidR="0093008A" w:rsidRDefault="0093008A" w:rsidP="00814DB2">
            <w:pPr>
              <w:rPr>
                <w:rFonts w:cstheme="minorHAnsi"/>
                <w:iCs/>
              </w:rPr>
            </w:pPr>
            <w:r w:rsidRPr="00FC4C99">
              <w:rPr>
                <w:rFonts w:cstheme="minorHAnsi"/>
                <w:iCs/>
              </w:rPr>
              <w:t>Back up:</w:t>
            </w:r>
          </w:p>
          <w:p w14:paraId="540F5E6F" w14:textId="3A5C8F62" w:rsidR="0093008A" w:rsidRDefault="0093008A" w:rsidP="00814DB2">
            <w:pPr>
              <w:rPr>
                <w:rFonts w:cstheme="minorHAnsi"/>
                <w:iCs/>
              </w:rPr>
            </w:pPr>
            <w:r w:rsidRPr="00FC4C99">
              <w:rPr>
                <w:rFonts w:cstheme="minorHAnsi"/>
                <w:iCs/>
              </w:rPr>
              <w:t>COOP Coordinator</w:t>
            </w:r>
          </w:p>
          <w:p w14:paraId="6CA6A695" w14:textId="77777777" w:rsidR="0093008A" w:rsidRPr="00FC4C99" w:rsidRDefault="0093008A" w:rsidP="00814DB2">
            <w:pPr>
              <w:rPr>
                <w:rFonts w:cstheme="minorHAnsi"/>
                <w:iCs/>
              </w:rPr>
            </w:pPr>
            <w:r>
              <w:rPr>
                <w:rFonts w:cstheme="minorHAnsi"/>
                <w:iCs/>
              </w:rPr>
              <w:t>Back up:</w:t>
            </w:r>
          </w:p>
        </w:tc>
      </w:tr>
      <w:tr w:rsidR="0093008A" w:rsidRPr="00FC4C99" w14:paraId="07569242" w14:textId="77777777" w:rsidTr="00E85E0B">
        <w:tc>
          <w:tcPr>
            <w:tcW w:w="13604" w:type="dxa"/>
            <w:gridSpan w:val="5"/>
            <w:shd w:val="clear" w:color="auto" w:fill="D9D9D9" w:themeFill="background1" w:themeFillShade="D9"/>
          </w:tcPr>
          <w:p w14:paraId="63F34979" w14:textId="4FB8BEB9" w:rsidR="0093008A" w:rsidRPr="00D11702" w:rsidRDefault="0093008A" w:rsidP="00814DB2">
            <w:pPr>
              <w:rPr>
                <w:rFonts w:cstheme="minorHAnsi"/>
                <w:b/>
                <w:bCs/>
                <w:iCs/>
              </w:rPr>
            </w:pPr>
            <w:r w:rsidRPr="00D11702">
              <w:rPr>
                <w:rFonts w:cstheme="minorHAnsi"/>
                <w:b/>
                <w:bCs/>
                <w:iCs/>
              </w:rPr>
              <w:lastRenderedPageBreak/>
              <w:t>Some emergencies may render campus and</w:t>
            </w:r>
            <w:r w:rsidR="006E18B2">
              <w:rPr>
                <w:rFonts w:cstheme="minorHAnsi"/>
                <w:b/>
                <w:bCs/>
                <w:iCs/>
              </w:rPr>
              <w:t>/</w:t>
            </w:r>
            <w:r w:rsidRPr="00D11702">
              <w:rPr>
                <w:rFonts w:cstheme="minorHAnsi"/>
                <w:b/>
                <w:bCs/>
                <w:iCs/>
              </w:rPr>
              <w:t xml:space="preserve">or facilities inaccessible as identified in step 4. When conditions improve, and at the direction of Incident Command in collaboration with WSU ESFs, perform the following steps when returning to campus facilities. </w:t>
            </w:r>
          </w:p>
        </w:tc>
      </w:tr>
      <w:tr w:rsidR="0093008A" w:rsidRPr="00FC4C99" w14:paraId="3F0F96F6" w14:textId="77777777" w:rsidTr="00E85E0B">
        <w:tc>
          <w:tcPr>
            <w:tcW w:w="583" w:type="dxa"/>
          </w:tcPr>
          <w:p w14:paraId="1F35A5A7" w14:textId="77777777" w:rsidR="0093008A" w:rsidRPr="00FC4C99" w:rsidRDefault="0093008A" w:rsidP="00814DB2">
            <w:pPr>
              <w:tabs>
                <w:tab w:val="left" w:pos="1875"/>
              </w:tabs>
              <w:jc w:val="center"/>
              <w:rPr>
                <w:rFonts w:cstheme="minorHAnsi"/>
              </w:rPr>
            </w:pPr>
            <w:r>
              <w:rPr>
                <w:rFonts w:cstheme="minorHAnsi"/>
              </w:rPr>
              <w:t>6</w:t>
            </w:r>
          </w:p>
        </w:tc>
        <w:tc>
          <w:tcPr>
            <w:tcW w:w="3964" w:type="dxa"/>
          </w:tcPr>
          <w:p w14:paraId="6820A991" w14:textId="77777777" w:rsidR="0093008A" w:rsidRPr="00FC4C99" w:rsidRDefault="0093008A" w:rsidP="00814DB2">
            <w:pPr>
              <w:rPr>
                <w:rFonts w:cstheme="minorHAnsi"/>
              </w:rPr>
            </w:pPr>
            <w:r w:rsidRPr="00FC4C99">
              <w:rPr>
                <w:rFonts w:cstheme="minorHAnsi"/>
              </w:rPr>
              <w:t>Identify damage to infrastructure/facilities/areas/equipment.</w:t>
            </w:r>
          </w:p>
        </w:tc>
        <w:tc>
          <w:tcPr>
            <w:tcW w:w="0" w:type="auto"/>
          </w:tcPr>
          <w:p w14:paraId="48161ED4" w14:textId="77777777" w:rsidR="0093008A" w:rsidRPr="00FC4C99" w:rsidRDefault="0093008A" w:rsidP="00814DB2">
            <w:pPr>
              <w:rPr>
                <w:rFonts w:cstheme="minorHAnsi"/>
              </w:rPr>
            </w:pPr>
            <w:r w:rsidRPr="00FC4C99">
              <w:rPr>
                <w:rFonts w:cstheme="minorHAnsi"/>
              </w:rPr>
              <w:t xml:space="preserve">Walk through College/Area/Department/Unit facilities. Assess extent of damage to infrastructure, areas, equipment, and facilities. </w:t>
            </w:r>
          </w:p>
        </w:tc>
        <w:tc>
          <w:tcPr>
            <w:tcW w:w="0" w:type="auto"/>
          </w:tcPr>
          <w:p w14:paraId="13A98E39" w14:textId="77777777" w:rsidR="0093008A" w:rsidRPr="00FC4C99" w:rsidRDefault="0093008A" w:rsidP="00814DB2">
            <w:pPr>
              <w:rPr>
                <w:rFonts w:cstheme="minorHAnsi"/>
                <w:iCs/>
              </w:rPr>
            </w:pPr>
            <w:r w:rsidRPr="00FC4C99">
              <w:rPr>
                <w:rFonts w:cstheme="minorHAnsi"/>
                <w:iCs/>
              </w:rPr>
              <w:t>ESF #2</w:t>
            </w:r>
          </w:p>
          <w:p w14:paraId="6AC1E710" w14:textId="77777777" w:rsidR="0093008A" w:rsidRDefault="0093008A" w:rsidP="00814DB2">
            <w:pPr>
              <w:rPr>
                <w:rFonts w:cstheme="minorHAnsi"/>
                <w:iCs/>
              </w:rPr>
            </w:pPr>
            <w:r w:rsidRPr="00FC4C99">
              <w:rPr>
                <w:rFonts w:cstheme="minorHAnsi"/>
                <w:iCs/>
              </w:rPr>
              <w:t>ESF #3</w:t>
            </w:r>
          </w:p>
          <w:p w14:paraId="2BCA4028" w14:textId="77777777" w:rsidR="0093008A" w:rsidRDefault="0093008A" w:rsidP="00814DB2">
            <w:pPr>
              <w:rPr>
                <w:rFonts w:cstheme="minorHAnsi"/>
                <w:iCs/>
              </w:rPr>
            </w:pPr>
            <w:r>
              <w:rPr>
                <w:rFonts w:cstheme="minorHAnsi"/>
                <w:iCs/>
              </w:rPr>
              <w:t>ESF #10</w:t>
            </w:r>
          </w:p>
          <w:p w14:paraId="090C153A" w14:textId="77777777" w:rsidR="0093008A" w:rsidRPr="00FC4C99" w:rsidRDefault="0093008A" w:rsidP="00814DB2">
            <w:pPr>
              <w:rPr>
                <w:rFonts w:cstheme="minorHAnsi"/>
                <w:iCs/>
              </w:rPr>
            </w:pPr>
            <w:r w:rsidRPr="00FC4C99">
              <w:rPr>
                <w:rFonts w:cstheme="minorHAnsi"/>
                <w:iCs/>
              </w:rPr>
              <w:t>IT/Internet Connectivity</w:t>
            </w:r>
          </w:p>
          <w:p w14:paraId="2F970B9E" w14:textId="77777777" w:rsidR="0093008A" w:rsidRPr="00FC4C99" w:rsidRDefault="0093008A" w:rsidP="00814DB2">
            <w:pPr>
              <w:rPr>
                <w:rFonts w:cstheme="minorHAnsi"/>
                <w:iCs/>
              </w:rPr>
            </w:pPr>
            <w:r w:rsidRPr="00FC4C99">
              <w:rPr>
                <w:rFonts w:cstheme="minorHAnsi"/>
                <w:iCs/>
              </w:rPr>
              <w:t>College/Area/Department/Unit administration and resources</w:t>
            </w:r>
          </w:p>
        </w:tc>
        <w:tc>
          <w:tcPr>
            <w:tcW w:w="3019" w:type="dxa"/>
          </w:tcPr>
          <w:p w14:paraId="763BC4F0" w14:textId="0BF58549" w:rsidR="0093008A" w:rsidRPr="00FC4C99" w:rsidRDefault="0093008A" w:rsidP="00814DB2">
            <w:pPr>
              <w:rPr>
                <w:rFonts w:cstheme="minorHAnsi"/>
                <w:iCs/>
              </w:rPr>
            </w:pPr>
            <w:r w:rsidRPr="00FC4C99">
              <w:rPr>
                <w:rFonts w:cstheme="minorHAnsi"/>
                <w:iCs/>
              </w:rPr>
              <w:t>COOP Coordinator:</w:t>
            </w:r>
          </w:p>
          <w:p w14:paraId="6E3F4EF5" w14:textId="6506FD76" w:rsidR="0093008A" w:rsidRPr="00FC4C99" w:rsidRDefault="0093008A" w:rsidP="00814DB2">
            <w:pPr>
              <w:rPr>
                <w:rFonts w:cstheme="minorHAnsi"/>
                <w:iCs/>
              </w:rPr>
            </w:pPr>
            <w:r w:rsidRPr="00FC4C99">
              <w:rPr>
                <w:rFonts w:cstheme="minorHAnsi"/>
                <w:iCs/>
              </w:rPr>
              <w:t>Back up:</w:t>
            </w:r>
          </w:p>
          <w:p w14:paraId="57AA6943" w14:textId="58367DB2" w:rsidR="0093008A" w:rsidRPr="00FC4C99" w:rsidRDefault="0093008A" w:rsidP="00814DB2">
            <w:pPr>
              <w:rPr>
                <w:rFonts w:cstheme="minorHAnsi"/>
                <w:iCs/>
              </w:rPr>
            </w:pPr>
            <w:r w:rsidRPr="00FC4C99">
              <w:rPr>
                <w:rFonts w:cstheme="minorHAnsi"/>
                <w:iCs/>
              </w:rPr>
              <w:t>Facilities Manager/Coordinator:</w:t>
            </w:r>
          </w:p>
          <w:p w14:paraId="57F7A88E" w14:textId="3D80E9BC" w:rsidR="0093008A" w:rsidRPr="00FC4C99" w:rsidRDefault="0093008A" w:rsidP="00814DB2">
            <w:pPr>
              <w:rPr>
                <w:rFonts w:cstheme="minorHAnsi"/>
                <w:iCs/>
              </w:rPr>
            </w:pPr>
            <w:r w:rsidRPr="00FC4C99">
              <w:rPr>
                <w:rFonts w:cstheme="minorHAnsi"/>
                <w:iCs/>
              </w:rPr>
              <w:t>Back up:</w:t>
            </w:r>
          </w:p>
          <w:p w14:paraId="4C53792F" w14:textId="1593A37F" w:rsidR="0093008A" w:rsidRPr="00FC4C99" w:rsidRDefault="0093008A" w:rsidP="00814DB2">
            <w:pPr>
              <w:rPr>
                <w:rFonts w:cstheme="minorHAnsi"/>
                <w:iCs/>
              </w:rPr>
            </w:pPr>
            <w:r w:rsidRPr="00FC4C99">
              <w:rPr>
                <w:rFonts w:cstheme="minorHAnsi"/>
                <w:iCs/>
              </w:rPr>
              <w:t>IT Manager:</w:t>
            </w:r>
          </w:p>
          <w:p w14:paraId="3D53F2D3" w14:textId="5BF3FC94" w:rsidR="0093008A" w:rsidRPr="00FC4C99" w:rsidRDefault="0093008A" w:rsidP="00814DB2">
            <w:pPr>
              <w:rPr>
                <w:rFonts w:cstheme="minorHAnsi"/>
                <w:iCs/>
              </w:rPr>
            </w:pPr>
            <w:r w:rsidRPr="00FC4C99">
              <w:rPr>
                <w:rFonts w:cstheme="minorHAnsi"/>
                <w:iCs/>
              </w:rPr>
              <w:t>College/Area/Department/Unit Safety Liaison or Manager:</w:t>
            </w:r>
          </w:p>
          <w:p w14:paraId="58974A70" w14:textId="77777777" w:rsidR="0093008A" w:rsidRPr="00FC4C99" w:rsidRDefault="0093008A" w:rsidP="00814DB2">
            <w:pPr>
              <w:rPr>
                <w:rFonts w:cstheme="minorHAnsi"/>
                <w:iCs/>
              </w:rPr>
            </w:pPr>
            <w:r w:rsidRPr="00FC4C99">
              <w:rPr>
                <w:rFonts w:cstheme="minorHAnsi"/>
                <w:iCs/>
              </w:rPr>
              <w:t>Specialized College/Area/Department/Unit personnel:</w:t>
            </w:r>
          </w:p>
        </w:tc>
      </w:tr>
      <w:tr w:rsidR="0093008A" w:rsidRPr="00FC4C99" w14:paraId="79535EF0" w14:textId="77777777" w:rsidTr="00E85E0B">
        <w:tc>
          <w:tcPr>
            <w:tcW w:w="583" w:type="dxa"/>
          </w:tcPr>
          <w:p w14:paraId="541F20E6" w14:textId="77777777" w:rsidR="0093008A" w:rsidRPr="00FC4C99" w:rsidRDefault="0093008A" w:rsidP="00814DB2">
            <w:pPr>
              <w:tabs>
                <w:tab w:val="left" w:pos="1875"/>
              </w:tabs>
              <w:jc w:val="center"/>
              <w:rPr>
                <w:rFonts w:cstheme="minorHAnsi"/>
              </w:rPr>
            </w:pPr>
            <w:r>
              <w:rPr>
                <w:rFonts w:cstheme="minorHAnsi"/>
              </w:rPr>
              <w:t>7</w:t>
            </w:r>
          </w:p>
        </w:tc>
        <w:tc>
          <w:tcPr>
            <w:tcW w:w="3964" w:type="dxa"/>
          </w:tcPr>
          <w:p w14:paraId="493E06F9" w14:textId="77777777" w:rsidR="0093008A" w:rsidRPr="00FC4C99" w:rsidRDefault="0093008A" w:rsidP="00814DB2">
            <w:pPr>
              <w:rPr>
                <w:rFonts w:cstheme="minorHAnsi"/>
                <w:iCs/>
              </w:rPr>
            </w:pPr>
            <w:r>
              <w:rPr>
                <w:rFonts w:cstheme="minorHAnsi"/>
              </w:rPr>
              <w:t>Return personnel to campus/facilities</w:t>
            </w:r>
            <w:r w:rsidRPr="00FC4C99">
              <w:rPr>
                <w:rFonts w:cstheme="minorHAnsi"/>
              </w:rPr>
              <w:t xml:space="preserve"> as space and capability become available.  </w:t>
            </w:r>
          </w:p>
        </w:tc>
        <w:tc>
          <w:tcPr>
            <w:tcW w:w="0" w:type="auto"/>
          </w:tcPr>
          <w:p w14:paraId="6B9E5C1D" w14:textId="7D7997EB" w:rsidR="0093008A" w:rsidRPr="00FC4C99" w:rsidRDefault="0093008A" w:rsidP="00814DB2">
            <w:pPr>
              <w:rPr>
                <w:rFonts w:cstheme="minorHAnsi"/>
                <w:iCs/>
              </w:rPr>
            </w:pPr>
            <w:r w:rsidRPr="00FC4C99">
              <w:rPr>
                <w:rFonts w:cstheme="minorHAnsi"/>
                <w:iCs/>
              </w:rPr>
              <w:t xml:space="preserve">As space becomes available and as capability increases, the director, or </w:t>
            </w:r>
            <w:proofErr w:type="gramStart"/>
            <w:r w:rsidRPr="00FC4C99">
              <w:rPr>
                <w:rFonts w:cstheme="minorHAnsi"/>
                <w:iCs/>
              </w:rPr>
              <w:t>designee</w:t>
            </w:r>
            <w:proofErr w:type="gramEnd"/>
            <w:r w:rsidRPr="00FC4C99">
              <w:rPr>
                <w:rFonts w:cstheme="minorHAnsi"/>
                <w:iCs/>
              </w:rPr>
              <w:t xml:space="preserve">, will direct the human resources manager to contact and relocate staff as necessary. </w:t>
            </w:r>
          </w:p>
        </w:tc>
        <w:tc>
          <w:tcPr>
            <w:tcW w:w="0" w:type="auto"/>
          </w:tcPr>
          <w:p w14:paraId="3540C6B0" w14:textId="77777777" w:rsidR="0093008A" w:rsidRDefault="0093008A" w:rsidP="00814DB2">
            <w:pPr>
              <w:rPr>
                <w:rFonts w:cstheme="minorHAnsi"/>
                <w:iCs/>
              </w:rPr>
            </w:pPr>
            <w:r>
              <w:rPr>
                <w:rFonts w:cstheme="minorHAnsi"/>
                <w:iCs/>
              </w:rPr>
              <w:t>Facilities</w:t>
            </w:r>
          </w:p>
          <w:p w14:paraId="1113150C" w14:textId="77777777" w:rsidR="0093008A" w:rsidRPr="00FC4C99" w:rsidRDefault="0093008A" w:rsidP="00814DB2">
            <w:pPr>
              <w:rPr>
                <w:rFonts w:cstheme="minorHAnsi"/>
                <w:iCs/>
              </w:rPr>
            </w:pPr>
            <w:r w:rsidRPr="00FC4C99">
              <w:rPr>
                <w:rFonts w:cstheme="minorHAnsi"/>
                <w:iCs/>
              </w:rPr>
              <w:t>IT/Internet Connectivity</w:t>
            </w:r>
          </w:p>
          <w:p w14:paraId="241B2F4C" w14:textId="77777777" w:rsidR="0093008A" w:rsidRPr="00FC4C99" w:rsidRDefault="0093008A" w:rsidP="00814DB2">
            <w:pPr>
              <w:rPr>
                <w:rFonts w:cstheme="minorHAnsi"/>
                <w:iCs/>
              </w:rPr>
            </w:pPr>
            <w:r w:rsidRPr="00FC4C99">
              <w:rPr>
                <w:rFonts w:cstheme="minorHAnsi"/>
                <w:iCs/>
              </w:rPr>
              <w:t>Computers</w:t>
            </w:r>
          </w:p>
          <w:p w14:paraId="41F24A74" w14:textId="77777777" w:rsidR="0093008A" w:rsidRPr="00FC4C99" w:rsidRDefault="0093008A" w:rsidP="00814DB2">
            <w:pPr>
              <w:rPr>
                <w:rFonts w:cstheme="minorHAnsi"/>
                <w:iCs/>
              </w:rPr>
            </w:pPr>
            <w:r w:rsidRPr="00FC4C99">
              <w:rPr>
                <w:rFonts w:cstheme="minorHAnsi"/>
                <w:iCs/>
              </w:rPr>
              <w:t>Staff contact information</w:t>
            </w:r>
          </w:p>
          <w:p w14:paraId="071F27CD" w14:textId="77777777" w:rsidR="0093008A" w:rsidRPr="00FC4C99" w:rsidRDefault="0093008A" w:rsidP="00814DB2">
            <w:pPr>
              <w:rPr>
                <w:rFonts w:cstheme="minorHAnsi"/>
                <w:iCs/>
              </w:rPr>
            </w:pPr>
            <w:r w:rsidRPr="00FC4C99">
              <w:rPr>
                <w:rFonts w:cstheme="minorHAnsi"/>
                <w:iCs/>
              </w:rPr>
              <w:t>Telephone</w:t>
            </w:r>
          </w:p>
        </w:tc>
        <w:tc>
          <w:tcPr>
            <w:tcW w:w="3019" w:type="dxa"/>
          </w:tcPr>
          <w:p w14:paraId="19B295A1" w14:textId="3A2D9182" w:rsidR="0093008A" w:rsidRDefault="0093008A" w:rsidP="00814DB2">
            <w:pPr>
              <w:rPr>
                <w:rFonts w:cstheme="minorHAnsi"/>
                <w:iCs/>
              </w:rPr>
            </w:pPr>
            <w:r w:rsidRPr="00FC4C99">
              <w:rPr>
                <w:rFonts w:cstheme="minorHAnsi"/>
                <w:iCs/>
              </w:rPr>
              <w:t xml:space="preserve">College/Area/Department/Unit </w:t>
            </w:r>
            <w:r>
              <w:rPr>
                <w:rFonts w:cstheme="minorHAnsi"/>
                <w:iCs/>
              </w:rPr>
              <w:t>Executive Officer/Principal Administrator/Department Chair/Director</w:t>
            </w:r>
            <w:r w:rsidRPr="00FC4C99">
              <w:rPr>
                <w:rFonts w:cstheme="minorHAnsi"/>
                <w:iCs/>
              </w:rPr>
              <w:t>:</w:t>
            </w:r>
          </w:p>
          <w:p w14:paraId="1EF9FAF5" w14:textId="0133F69B" w:rsidR="0093008A" w:rsidRPr="00FC4C99" w:rsidRDefault="0093008A" w:rsidP="00814DB2">
            <w:pPr>
              <w:rPr>
                <w:rFonts w:cstheme="minorHAnsi"/>
                <w:iCs/>
              </w:rPr>
            </w:pPr>
            <w:r w:rsidRPr="00FC4C99">
              <w:rPr>
                <w:rFonts w:cstheme="minorHAnsi"/>
                <w:iCs/>
              </w:rPr>
              <w:t>Human Resources Manager</w:t>
            </w:r>
            <w:r>
              <w:rPr>
                <w:rFonts w:cstheme="minorHAnsi"/>
                <w:iCs/>
              </w:rPr>
              <w:t>:</w:t>
            </w:r>
          </w:p>
          <w:p w14:paraId="3943F9BC" w14:textId="41884BA2" w:rsidR="0093008A" w:rsidRPr="00FC4C99" w:rsidRDefault="0093008A" w:rsidP="00814DB2">
            <w:pPr>
              <w:rPr>
                <w:rFonts w:cstheme="minorHAnsi"/>
                <w:iCs/>
              </w:rPr>
            </w:pPr>
            <w:r w:rsidRPr="00FC4C99">
              <w:rPr>
                <w:rFonts w:cstheme="minorHAnsi"/>
                <w:iCs/>
              </w:rPr>
              <w:t>Back up:</w:t>
            </w:r>
          </w:p>
          <w:p w14:paraId="7FD068DA" w14:textId="77777777" w:rsidR="0093008A" w:rsidRPr="00FC4C99" w:rsidRDefault="0093008A" w:rsidP="00814DB2">
            <w:pPr>
              <w:rPr>
                <w:rFonts w:cstheme="minorHAnsi"/>
                <w:iCs/>
              </w:rPr>
            </w:pPr>
            <w:r w:rsidRPr="00FC4C99">
              <w:rPr>
                <w:rFonts w:cstheme="minorHAnsi"/>
                <w:iCs/>
              </w:rPr>
              <w:lastRenderedPageBreak/>
              <w:t>Facilities Manager/Coordinator</w:t>
            </w:r>
          </w:p>
        </w:tc>
      </w:tr>
      <w:tr w:rsidR="0093008A" w:rsidRPr="00FC4C99" w14:paraId="087E80AE" w14:textId="77777777" w:rsidTr="00E85E0B">
        <w:tc>
          <w:tcPr>
            <w:tcW w:w="583" w:type="dxa"/>
          </w:tcPr>
          <w:p w14:paraId="0E6E2530" w14:textId="77777777" w:rsidR="0093008A" w:rsidRPr="00FC4C99" w:rsidRDefault="0093008A" w:rsidP="00814DB2">
            <w:pPr>
              <w:tabs>
                <w:tab w:val="left" w:pos="1875"/>
              </w:tabs>
              <w:jc w:val="center"/>
              <w:rPr>
                <w:rFonts w:cstheme="minorHAnsi"/>
              </w:rPr>
            </w:pPr>
            <w:r>
              <w:rPr>
                <w:rFonts w:cstheme="minorHAnsi"/>
              </w:rPr>
              <w:lastRenderedPageBreak/>
              <w:t>8</w:t>
            </w:r>
          </w:p>
        </w:tc>
        <w:tc>
          <w:tcPr>
            <w:tcW w:w="3964" w:type="dxa"/>
          </w:tcPr>
          <w:p w14:paraId="329549A0" w14:textId="77777777" w:rsidR="0093008A" w:rsidRPr="00FC4C99" w:rsidRDefault="0093008A" w:rsidP="00814DB2">
            <w:pPr>
              <w:rPr>
                <w:rFonts w:cstheme="minorHAnsi"/>
                <w:iCs/>
              </w:rPr>
            </w:pPr>
            <w:r w:rsidRPr="00FC4C99">
              <w:rPr>
                <w:rFonts w:cstheme="minorHAnsi"/>
              </w:rPr>
              <w:t>Notify and update users as systems become available.</w:t>
            </w:r>
          </w:p>
        </w:tc>
        <w:tc>
          <w:tcPr>
            <w:tcW w:w="0" w:type="auto"/>
          </w:tcPr>
          <w:p w14:paraId="243658E4" w14:textId="77777777" w:rsidR="0093008A" w:rsidRPr="00FC4C99" w:rsidRDefault="0093008A" w:rsidP="00814DB2">
            <w:pPr>
              <w:rPr>
                <w:rFonts w:cstheme="minorHAnsi"/>
                <w:iCs/>
              </w:rPr>
            </w:pPr>
            <w:r w:rsidRPr="00FC4C99">
              <w:rPr>
                <w:rFonts w:cstheme="minorHAnsi"/>
                <w:iCs/>
              </w:rPr>
              <w:t>Maintain communication with outside users to update them of systems status.  Update staff and users as systems become available.</w:t>
            </w:r>
          </w:p>
        </w:tc>
        <w:tc>
          <w:tcPr>
            <w:tcW w:w="0" w:type="auto"/>
          </w:tcPr>
          <w:p w14:paraId="53FCED88" w14:textId="77777777" w:rsidR="0093008A" w:rsidRPr="00FC4C99" w:rsidRDefault="0093008A" w:rsidP="00814DB2">
            <w:pPr>
              <w:rPr>
                <w:rFonts w:cstheme="minorHAnsi"/>
                <w:iCs/>
              </w:rPr>
            </w:pPr>
            <w:r w:rsidRPr="00FC4C99">
              <w:rPr>
                <w:rFonts w:cstheme="minorHAnsi"/>
                <w:iCs/>
              </w:rPr>
              <w:t>Computers</w:t>
            </w:r>
          </w:p>
          <w:p w14:paraId="293157EB" w14:textId="77777777" w:rsidR="0093008A" w:rsidRPr="00FC4C99" w:rsidRDefault="0093008A" w:rsidP="00814DB2">
            <w:pPr>
              <w:rPr>
                <w:rFonts w:cstheme="minorHAnsi"/>
                <w:iCs/>
              </w:rPr>
            </w:pPr>
            <w:r w:rsidRPr="00FC4C99">
              <w:rPr>
                <w:rFonts w:cstheme="minorHAnsi"/>
                <w:iCs/>
              </w:rPr>
              <w:t>IT/Internet Connectivity</w:t>
            </w:r>
          </w:p>
          <w:p w14:paraId="6506A038" w14:textId="77777777" w:rsidR="0093008A" w:rsidRPr="00FC4C99" w:rsidRDefault="0093008A" w:rsidP="00814DB2">
            <w:pPr>
              <w:rPr>
                <w:rFonts w:cstheme="minorHAnsi"/>
                <w:iCs/>
              </w:rPr>
            </w:pPr>
            <w:r w:rsidRPr="00FC4C99">
              <w:rPr>
                <w:rFonts w:cstheme="minorHAnsi"/>
                <w:iCs/>
              </w:rPr>
              <w:t>Telephones</w:t>
            </w:r>
          </w:p>
        </w:tc>
        <w:tc>
          <w:tcPr>
            <w:tcW w:w="3019" w:type="dxa"/>
          </w:tcPr>
          <w:p w14:paraId="337D72C4" w14:textId="24CA6FF4" w:rsidR="0093008A" w:rsidRPr="00FC4C99" w:rsidRDefault="0093008A" w:rsidP="00814DB2">
            <w:pPr>
              <w:rPr>
                <w:rFonts w:cstheme="minorHAnsi"/>
                <w:iCs/>
              </w:rPr>
            </w:pPr>
            <w:r w:rsidRPr="00FC4C99">
              <w:rPr>
                <w:rFonts w:cstheme="minorHAnsi"/>
                <w:iCs/>
              </w:rPr>
              <w:t xml:space="preserve">Communications </w:t>
            </w:r>
            <w:r>
              <w:rPr>
                <w:rFonts w:cstheme="minorHAnsi"/>
                <w:iCs/>
              </w:rPr>
              <w:t>Coordinator/</w:t>
            </w:r>
            <w:r w:rsidRPr="00FC4C99">
              <w:rPr>
                <w:rFonts w:cstheme="minorHAnsi"/>
                <w:iCs/>
              </w:rPr>
              <w:t>Director</w:t>
            </w:r>
            <w:r>
              <w:rPr>
                <w:rFonts w:cstheme="minorHAnsi"/>
                <w:iCs/>
              </w:rPr>
              <w:t>:</w:t>
            </w:r>
          </w:p>
          <w:p w14:paraId="574A05BE" w14:textId="0535AA60" w:rsidR="0093008A" w:rsidRDefault="0093008A" w:rsidP="00814DB2">
            <w:pPr>
              <w:rPr>
                <w:rFonts w:cstheme="minorHAnsi"/>
                <w:iCs/>
              </w:rPr>
            </w:pPr>
            <w:r w:rsidRPr="00FC4C99">
              <w:rPr>
                <w:rFonts w:cstheme="minorHAnsi"/>
                <w:iCs/>
              </w:rPr>
              <w:t>Back up:</w:t>
            </w:r>
          </w:p>
          <w:p w14:paraId="4DCB3A0A" w14:textId="77777777" w:rsidR="0093008A" w:rsidRPr="00FC4C99" w:rsidRDefault="0093008A" w:rsidP="00814DB2">
            <w:pPr>
              <w:rPr>
                <w:rFonts w:cstheme="minorHAnsi"/>
                <w:iCs/>
              </w:rPr>
            </w:pPr>
            <w:r w:rsidRPr="00FC4C99">
              <w:rPr>
                <w:rFonts w:cstheme="minorHAnsi"/>
                <w:iCs/>
              </w:rPr>
              <w:t>COOP Coordinator</w:t>
            </w:r>
            <w:r>
              <w:rPr>
                <w:rFonts w:cstheme="minorHAnsi"/>
                <w:iCs/>
              </w:rPr>
              <w:t>:</w:t>
            </w:r>
          </w:p>
        </w:tc>
      </w:tr>
      <w:tr w:rsidR="0093008A" w:rsidRPr="00FC4C99" w14:paraId="094B42C7" w14:textId="77777777" w:rsidTr="00E85E0B">
        <w:tc>
          <w:tcPr>
            <w:tcW w:w="583" w:type="dxa"/>
          </w:tcPr>
          <w:p w14:paraId="781B4E07" w14:textId="77777777" w:rsidR="0093008A" w:rsidRPr="00FC4C99" w:rsidRDefault="0093008A" w:rsidP="00814DB2">
            <w:pPr>
              <w:tabs>
                <w:tab w:val="left" w:pos="1875"/>
              </w:tabs>
              <w:jc w:val="center"/>
              <w:rPr>
                <w:rFonts w:cstheme="minorHAnsi"/>
              </w:rPr>
            </w:pPr>
            <w:r>
              <w:rPr>
                <w:rFonts w:cstheme="minorHAnsi"/>
              </w:rPr>
              <w:t>9</w:t>
            </w:r>
          </w:p>
        </w:tc>
        <w:tc>
          <w:tcPr>
            <w:tcW w:w="3964" w:type="dxa"/>
          </w:tcPr>
          <w:p w14:paraId="4A8D52EF" w14:textId="77777777" w:rsidR="0093008A" w:rsidRPr="00FC4C99" w:rsidRDefault="0093008A" w:rsidP="00814DB2">
            <w:pPr>
              <w:rPr>
                <w:rFonts w:cstheme="minorHAnsi"/>
                <w:iCs/>
              </w:rPr>
            </w:pPr>
            <w:r w:rsidRPr="00FC4C99">
              <w:rPr>
                <w:rFonts w:cstheme="minorHAnsi"/>
              </w:rPr>
              <w:t xml:space="preserve">Resume </w:t>
            </w:r>
            <w:smartTag w:uri="urn:schemas-microsoft-com:office:smarttags" w:element="place">
              <w:r w:rsidRPr="00FC4C99">
                <w:rPr>
                  <w:rFonts w:cstheme="minorHAnsi"/>
                </w:rPr>
                <w:t>Normal</w:t>
              </w:r>
            </w:smartTag>
            <w:r w:rsidRPr="00FC4C99">
              <w:rPr>
                <w:rFonts w:cstheme="minorHAnsi"/>
              </w:rPr>
              <w:t xml:space="preserve"> Operations  </w:t>
            </w:r>
          </w:p>
        </w:tc>
        <w:tc>
          <w:tcPr>
            <w:tcW w:w="0" w:type="auto"/>
          </w:tcPr>
          <w:p w14:paraId="2AB38659" w14:textId="77777777" w:rsidR="0093008A" w:rsidRPr="00FC4C99" w:rsidRDefault="0093008A" w:rsidP="00814DB2">
            <w:pPr>
              <w:rPr>
                <w:rFonts w:cstheme="minorHAnsi"/>
                <w:iCs/>
              </w:rPr>
            </w:pPr>
            <w:r w:rsidRPr="00FC4C99">
              <w:rPr>
                <w:rFonts w:cstheme="minorHAnsi"/>
                <w:iCs/>
              </w:rPr>
              <w:t>When all systems have been restored, resume normal operations.</w:t>
            </w:r>
          </w:p>
        </w:tc>
        <w:tc>
          <w:tcPr>
            <w:tcW w:w="0" w:type="auto"/>
          </w:tcPr>
          <w:p w14:paraId="4435D0E9" w14:textId="33D50324" w:rsidR="0093008A" w:rsidRPr="00FC4C99" w:rsidRDefault="0093008A" w:rsidP="00814DB2">
            <w:pPr>
              <w:rPr>
                <w:rFonts w:cstheme="minorHAnsi"/>
                <w:iCs/>
              </w:rPr>
            </w:pPr>
            <w:r>
              <w:rPr>
                <w:rFonts w:cstheme="minorHAnsi"/>
                <w:iCs/>
              </w:rPr>
              <w:t xml:space="preserve">Normal, “new” normal operating support systems, </w:t>
            </w:r>
            <w:r w:rsidR="00A54A88">
              <w:rPr>
                <w:rFonts w:cstheme="minorHAnsi"/>
                <w:iCs/>
              </w:rPr>
              <w:t>facilities,</w:t>
            </w:r>
            <w:r>
              <w:rPr>
                <w:rFonts w:cstheme="minorHAnsi"/>
                <w:iCs/>
              </w:rPr>
              <w:t xml:space="preserve"> and personnel</w:t>
            </w:r>
          </w:p>
        </w:tc>
        <w:tc>
          <w:tcPr>
            <w:tcW w:w="3019" w:type="dxa"/>
          </w:tcPr>
          <w:p w14:paraId="5F9C468C" w14:textId="77777777" w:rsidR="0093008A" w:rsidRPr="00FC4C99" w:rsidRDefault="0093008A" w:rsidP="00814DB2">
            <w:pPr>
              <w:rPr>
                <w:rFonts w:cstheme="minorHAnsi"/>
                <w:iCs/>
              </w:rPr>
            </w:pPr>
            <w:r w:rsidRPr="00FC4C99">
              <w:rPr>
                <w:rFonts w:cstheme="minorHAnsi"/>
                <w:iCs/>
              </w:rPr>
              <w:t xml:space="preserve">College/Area/Department/Unit </w:t>
            </w:r>
            <w:r>
              <w:rPr>
                <w:rFonts w:cstheme="minorHAnsi"/>
                <w:iCs/>
              </w:rPr>
              <w:t>Executive Officer/Principal Administrator/Department Chair/Director</w:t>
            </w:r>
            <w:r w:rsidRPr="00FC4C99">
              <w:rPr>
                <w:rFonts w:cstheme="minorHAnsi"/>
                <w:iCs/>
              </w:rPr>
              <w:t>:</w:t>
            </w:r>
          </w:p>
        </w:tc>
      </w:tr>
    </w:tbl>
    <w:p w14:paraId="1E0F1CA8" w14:textId="77777777" w:rsidR="0093008A" w:rsidRPr="0093008A" w:rsidRDefault="0093008A" w:rsidP="0093008A"/>
    <w:sectPr w:rsidR="0093008A" w:rsidRPr="0093008A" w:rsidSect="00CC38D7">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0B47" w14:textId="77777777" w:rsidR="00900C8F" w:rsidRDefault="00900C8F" w:rsidP="00E20C63">
      <w:pPr>
        <w:spacing w:after="0" w:line="240" w:lineRule="auto"/>
      </w:pPr>
      <w:r>
        <w:separator/>
      </w:r>
    </w:p>
  </w:endnote>
  <w:endnote w:type="continuationSeparator" w:id="0">
    <w:p w14:paraId="38B068EC" w14:textId="77777777" w:rsidR="00900C8F" w:rsidRDefault="00900C8F" w:rsidP="00E2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9633" w14:textId="77777777" w:rsidR="006E18B2" w:rsidRPr="006E18B2" w:rsidRDefault="006E18B2">
    <w:pPr>
      <w:pStyle w:val="Footer"/>
      <w:jc w:val="right"/>
    </w:pPr>
    <w:r w:rsidRPr="006E18B2">
      <w:rPr>
        <w:sz w:val="20"/>
        <w:szCs w:val="20"/>
      </w:rPr>
      <w:t xml:space="preserve">pg. </w:t>
    </w:r>
    <w:r w:rsidRPr="006E18B2">
      <w:rPr>
        <w:sz w:val="20"/>
        <w:szCs w:val="20"/>
      </w:rPr>
      <w:fldChar w:fldCharType="begin"/>
    </w:r>
    <w:r w:rsidRPr="006E18B2">
      <w:rPr>
        <w:sz w:val="20"/>
        <w:szCs w:val="20"/>
      </w:rPr>
      <w:instrText xml:space="preserve"> PAGE  \* Arabic </w:instrText>
    </w:r>
    <w:r w:rsidRPr="006E18B2">
      <w:rPr>
        <w:sz w:val="20"/>
        <w:szCs w:val="20"/>
      </w:rPr>
      <w:fldChar w:fldCharType="separate"/>
    </w:r>
    <w:r w:rsidRPr="006E18B2">
      <w:rPr>
        <w:noProof/>
        <w:sz w:val="20"/>
        <w:szCs w:val="20"/>
      </w:rPr>
      <w:t>1</w:t>
    </w:r>
    <w:r w:rsidRPr="006E18B2">
      <w:rPr>
        <w:sz w:val="20"/>
        <w:szCs w:val="20"/>
      </w:rPr>
      <w:fldChar w:fldCharType="end"/>
    </w:r>
  </w:p>
  <w:p w14:paraId="34894C99" w14:textId="12DE32D3" w:rsidR="006E18B2" w:rsidRDefault="006E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F8A7" w14:textId="77777777" w:rsidR="00900C8F" w:rsidRDefault="00900C8F" w:rsidP="00E20C63">
      <w:pPr>
        <w:spacing w:after="0" w:line="240" w:lineRule="auto"/>
      </w:pPr>
      <w:r>
        <w:separator/>
      </w:r>
    </w:p>
  </w:footnote>
  <w:footnote w:type="continuationSeparator" w:id="0">
    <w:p w14:paraId="02B5EAC8" w14:textId="77777777" w:rsidR="00900C8F" w:rsidRDefault="00900C8F" w:rsidP="00E20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498"/>
      <w:gridCol w:w="8006"/>
    </w:tblGrid>
    <w:tr w:rsidR="00E20C63" w:rsidRPr="00E20C63" w14:paraId="24BF8998" w14:textId="77777777" w:rsidTr="00E20C63">
      <w:trPr>
        <w:jc w:val="center"/>
      </w:trPr>
      <w:tc>
        <w:tcPr>
          <w:tcW w:w="22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4F6BBF" w14:textId="5C1D63C1" w:rsidR="00E20C63" w:rsidRPr="00E20C63" w:rsidRDefault="00E20C63" w:rsidP="00E20C63">
          <w:pPr>
            <w:pStyle w:val="Header"/>
          </w:pPr>
          <w:r w:rsidRPr="00E20C63">
            <w:rPr>
              <w:noProof/>
            </w:rPr>
            <w:drawing>
              <wp:anchor distT="0" distB="0" distL="114300" distR="114300" simplePos="0" relativeHeight="251659264" behindDoc="1" locked="0" layoutInCell="1" allowOverlap="1" wp14:anchorId="1E9F24B1" wp14:editId="78AE91D4">
                <wp:simplePos x="0" y="0"/>
                <wp:positionH relativeFrom="column">
                  <wp:posOffset>-65405</wp:posOffset>
                </wp:positionH>
                <wp:positionV relativeFrom="paragraph">
                  <wp:posOffset>0</wp:posOffset>
                </wp:positionV>
                <wp:extent cx="2377440" cy="469265"/>
                <wp:effectExtent l="0" t="0" r="3810" b="6985"/>
                <wp:wrapThrough wrapText="bothSides">
                  <wp:wrapPolygon edited="0">
                    <wp:start x="2077" y="0"/>
                    <wp:lineTo x="692" y="7015"/>
                    <wp:lineTo x="0" y="11399"/>
                    <wp:lineTo x="0" y="21045"/>
                    <wp:lineTo x="346" y="21045"/>
                    <wp:lineTo x="5365" y="21045"/>
                    <wp:lineTo x="19212" y="19291"/>
                    <wp:lineTo x="19038" y="14030"/>
                    <wp:lineTo x="21462" y="13153"/>
                    <wp:lineTo x="21462" y="5261"/>
                    <wp:lineTo x="3288" y="0"/>
                    <wp:lineTo x="2077" y="0"/>
                  </wp:wrapPolygon>
                </wp:wrapThrough>
                <wp:docPr id="1475316685"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469265"/>
                        </a:xfrm>
                        <a:prstGeom prst="rect">
                          <a:avLst/>
                        </a:prstGeom>
                        <a:noFill/>
                      </pic:spPr>
                    </pic:pic>
                  </a:graphicData>
                </a:graphic>
                <wp14:sizeRelH relativeFrom="page">
                  <wp14:pctWidth>0</wp14:pctWidth>
                </wp14:sizeRelH>
                <wp14:sizeRelV relativeFrom="page">
                  <wp14:pctHeight>0</wp14:pctHeight>
                </wp14:sizeRelV>
              </wp:anchor>
            </w:drawing>
          </w:r>
        </w:p>
      </w:tc>
      <w:tc>
        <w:tcPr>
          <w:tcW w:w="27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5693C" w14:textId="0911E56C" w:rsidR="00E20C63" w:rsidRDefault="00E20C63" w:rsidP="00E20C63">
          <w:pPr>
            <w:pStyle w:val="Header"/>
            <w:ind w:left="5093"/>
            <w:jc w:val="right"/>
          </w:pPr>
          <w:r w:rsidRPr="00E20C63">
            <w:t xml:space="preserve">College/Department </w:t>
          </w:r>
          <w:r>
            <w:t>N</w:t>
          </w:r>
          <w:r w:rsidRPr="00E20C63">
            <w:t>ame</w:t>
          </w:r>
        </w:p>
        <w:p w14:paraId="6E054226" w14:textId="191599DA" w:rsidR="00E20C63" w:rsidRPr="00E20C63" w:rsidRDefault="00E20C63" w:rsidP="00E20C63">
          <w:pPr>
            <w:pStyle w:val="Header"/>
            <w:ind w:left="5093"/>
            <w:jc w:val="right"/>
          </w:pPr>
          <w:r>
            <w:t>Continuity of Operations Plan</w:t>
          </w:r>
          <w:r w:rsidR="004E42B8">
            <w:t>ning Guide</w:t>
          </w:r>
        </w:p>
        <w:p w14:paraId="0302FD64" w14:textId="77777777" w:rsidR="00E20C63" w:rsidRPr="00E20C63" w:rsidRDefault="00E20C63" w:rsidP="00E20C63">
          <w:pPr>
            <w:pStyle w:val="Header"/>
          </w:pPr>
        </w:p>
      </w:tc>
    </w:tr>
  </w:tbl>
  <w:p w14:paraId="7D5371AF" w14:textId="77777777" w:rsidR="00E20C63" w:rsidRDefault="00E20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E447D"/>
    <w:multiLevelType w:val="hybridMultilevel"/>
    <w:tmpl w:val="6922A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3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5D"/>
    <w:rsid w:val="00067516"/>
    <w:rsid w:val="000B5B4A"/>
    <w:rsid w:val="000E30DB"/>
    <w:rsid w:val="000E42CC"/>
    <w:rsid w:val="00104D1D"/>
    <w:rsid w:val="00140C31"/>
    <w:rsid w:val="00157074"/>
    <w:rsid w:val="002E10FC"/>
    <w:rsid w:val="0035020F"/>
    <w:rsid w:val="003A0384"/>
    <w:rsid w:val="003E2416"/>
    <w:rsid w:val="0047239F"/>
    <w:rsid w:val="004920A3"/>
    <w:rsid w:val="004E42B8"/>
    <w:rsid w:val="0051070F"/>
    <w:rsid w:val="00581A04"/>
    <w:rsid w:val="005E7D17"/>
    <w:rsid w:val="0066293D"/>
    <w:rsid w:val="006E18B2"/>
    <w:rsid w:val="006E438A"/>
    <w:rsid w:val="00755DFA"/>
    <w:rsid w:val="008367AC"/>
    <w:rsid w:val="0089201E"/>
    <w:rsid w:val="00900C8F"/>
    <w:rsid w:val="00922CC5"/>
    <w:rsid w:val="0093008A"/>
    <w:rsid w:val="009A071B"/>
    <w:rsid w:val="009A39CC"/>
    <w:rsid w:val="00A336C0"/>
    <w:rsid w:val="00A54A88"/>
    <w:rsid w:val="00AB6D3C"/>
    <w:rsid w:val="00AF0FFB"/>
    <w:rsid w:val="00BA2B07"/>
    <w:rsid w:val="00C66B85"/>
    <w:rsid w:val="00CC38D7"/>
    <w:rsid w:val="00DE6EC4"/>
    <w:rsid w:val="00E20C63"/>
    <w:rsid w:val="00E85E0B"/>
    <w:rsid w:val="00E90D54"/>
    <w:rsid w:val="00EC76B4"/>
    <w:rsid w:val="00ED3915"/>
    <w:rsid w:val="00F4381B"/>
    <w:rsid w:val="00F5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450DC9B"/>
  <w15:chartTrackingRefBased/>
  <w15:docId w15:val="{345BF95E-B72F-48C9-AE00-42C736B8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0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008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3008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C63"/>
  </w:style>
  <w:style w:type="paragraph" w:styleId="Footer">
    <w:name w:val="footer"/>
    <w:basedOn w:val="Normal"/>
    <w:link w:val="FooterChar"/>
    <w:uiPriority w:val="99"/>
    <w:unhideWhenUsed/>
    <w:rsid w:val="00E2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63"/>
  </w:style>
  <w:style w:type="character" w:styleId="Hyperlink">
    <w:name w:val="Hyperlink"/>
    <w:basedOn w:val="DefaultParagraphFont"/>
    <w:uiPriority w:val="99"/>
    <w:unhideWhenUsed/>
    <w:rsid w:val="00140C31"/>
    <w:rPr>
      <w:color w:val="0563C1" w:themeColor="hyperlink"/>
      <w:u w:val="single"/>
    </w:rPr>
  </w:style>
  <w:style w:type="character" w:styleId="UnresolvedMention">
    <w:name w:val="Unresolved Mention"/>
    <w:basedOn w:val="DefaultParagraphFont"/>
    <w:uiPriority w:val="99"/>
    <w:semiHidden/>
    <w:unhideWhenUsed/>
    <w:rsid w:val="0014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21071">
      <w:bodyDiv w:val="1"/>
      <w:marLeft w:val="0"/>
      <w:marRight w:val="0"/>
      <w:marTop w:val="0"/>
      <w:marBottom w:val="0"/>
      <w:divBdr>
        <w:top w:val="none" w:sz="0" w:space="0" w:color="auto"/>
        <w:left w:val="none" w:sz="0" w:space="0" w:color="auto"/>
        <w:bottom w:val="none" w:sz="0" w:space="0" w:color="auto"/>
        <w:right w:val="none" w:sz="0" w:space="0" w:color="auto"/>
      </w:divBdr>
    </w:div>
    <w:div w:id="796140159">
      <w:bodyDiv w:val="1"/>
      <w:marLeft w:val="0"/>
      <w:marRight w:val="0"/>
      <w:marTop w:val="0"/>
      <w:marBottom w:val="0"/>
      <w:divBdr>
        <w:top w:val="none" w:sz="0" w:space="0" w:color="auto"/>
        <w:left w:val="none" w:sz="0" w:space="0" w:color="auto"/>
        <w:bottom w:val="none" w:sz="0" w:space="0" w:color="auto"/>
        <w:right w:val="none" w:sz="0" w:space="0" w:color="auto"/>
      </w:divBdr>
    </w:div>
    <w:div w:id="8541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ergencymanagement@w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1260</Words>
  <Characters>7100</Characters>
  <Application>Microsoft Office Word</Application>
  <DocSecurity>0</DocSecurity>
  <Lines>229</Lines>
  <Paragraphs>130</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Ringo, Shawn Patrick</dc:creator>
  <cp:keywords/>
  <dc:description/>
  <cp:lastModifiedBy>Ringo, Shawn Patrick</cp:lastModifiedBy>
  <cp:revision>2</cp:revision>
  <dcterms:created xsi:type="dcterms:W3CDTF">2025-10-29T17:45:00Z</dcterms:created>
  <dcterms:modified xsi:type="dcterms:W3CDTF">2025-10-29T17:45:00Z</dcterms:modified>
</cp:coreProperties>
</file>